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kern w:val="0"/>
          <w:sz w:val="32"/>
          <w:szCs w:val="32"/>
        </w:rPr>
      </w:pPr>
      <w:bookmarkStart w:id="0" w:name="_GoBack"/>
      <w:r>
        <w:rPr>
          <w:rFonts w:hint="eastAsia" w:ascii="方正黑体_GBK" w:hAnsi="方正黑体_GBK" w:eastAsia="方正黑体_GBK" w:cs="方正黑体_GBK"/>
          <w:sz w:val="32"/>
          <w:szCs w:val="32"/>
        </w:rPr>
        <w:t>附件</w:t>
      </w:r>
      <w:bookmarkEnd w:id="0"/>
    </w:p>
    <w:p>
      <w:pPr>
        <w:pStyle w:val="2"/>
        <w:spacing w:line="600" w:lineRule="exact"/>
        <w:jc w:val="center"/>
        <w:rPr>
          <w:rFonts w:ascii="Times New Roman" w:hAnsi="Times New Roman" w:eastAsia="方正小标宋简体" w:cs="Times New Roman"/>
          <w:kern w:val="0"/>
          <w:sz w:val="44"/>
          <w:szCs w:val="44"/>
        </w:rPr>
      </w:pPr>
    </w:p>
    <w:p>
      <w:pPr>
        <w:pStyle w:val="6"/>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val="en-US" w:eastAsia="zh-CN"/>
        </w:rPr>
        <w:t>支持知识产权运营机构促进专利转化</w:t>
      </w:r>
      <w:r>
        <w:rPr>
          <w:rFonts w:hint="eastAsia" w:ascii="方正小标宋_GBK" w:hAnsi="方正小标宋_GBK" w:eastAsia="方正小标宋_GBK" w:cs="方正小标宋_GBK"/>
          <w:sz w:val="44"/>
          <w:szCs w:val="44"/>
        </w:rPr>
        <w:t>项目申报指南（征求意见稿）</w:t>
      </w:r>
    </w:p>
    <w:p>
      <w:pPr>
        <w:pStyle w:val="6"/>
        <w:spacing w:line="600" w:lineRule="exact"/>
        <w:rPr>
          <w:rFonts w:hint="default" w:ascii="Times New Roman" w:hAnsi="Times New Roman" w:eastAsia="方正仿宋_GBK" w:cs="Times New Roman"/>
          <w:b/>
          <w:sz w:val="32"/>
          <w:szCs w:val="32"/>
        </w:rPr>
      </w:pPr>
    </w:p>
    <w:p>
      <w:pPr>
        <w:pStyle w:val="7"/>
        <w:numPr>
          <w:ilvl w:val="0"/>
          <w:numId w:val="1"/>
        </w:numPr>
        <w:spacing w:line="600" w:lineRule="exact"/>
        <w:ind w:firstLine="640" w:firstLineChars="200"/>
        <w:rPr>
          <w:rFonts w:hint="eastAsia" w:ascii="方正黑体_GBK" w:hAnsi="方正黑体_GBK" w:eastAsia="方正黑体_GBK" w:cs="方正黑体_GBK"/>
          <w:b w:val="0"/>
          <w:bCs w:val="0"/>
          <w:color w:val="000000"/>
          <w:sz w:val="32"/>
          <w:szCs w:val="32"/>
          <w:highlight w:val="none"/>
          <w:lang w:eastAsia="zh-CN"/>
        </w:rPr>
      </w:pPr>
      <w:r>
        <w:rPr>
          <w:rFonts w:hint="eastAsia" w:ascii="方正黑体_GBK" w:hAnsi="方正黑体_GBK" w:eastAsia="方正黑体_GBK" w:cs="方正黑体_GBK"/>
          <w:b w:val="0"/>
          <w:bCs w:val="0"/>
          <w:color w:val="000000"/>
          <w:sz w:val="32"/>
          <w:szCs w:val="32"/>
          <w:highlight w:val="none"/>
          <w:lang w:eastAsia="zh-CN"/>
        </w:rPr>
        <w:t>申报时间</w:t>
      </w:r>
    </w:p>
    <w:p>
      <w:pPr>
        <w:pStyle w:val="7"/>
        <w:numPr>
          <w:ilvl w:val="0"/>
          <w:numId w:val="0"/>
        </w:numPr>
        <w:spacing w:line="600" w:lineRule="exact"/>
        <w:rPr>
          <w:rFonts w:hint="default" w:ascii="Times New Roman" w:hAnsi="Times New Roman" w:eastAsia="方正仿宋_GBK" w:cs="Times New Roman"/>
          <w:b/>
          <w:bCs/>
          <w:color w:val="000000"/>
          <w:sz w:val="32"/>
          <w:szCs w:val="32"/>
          <w:highlight w:val="none"/>
          <w:lang w:val="en-US" w:eastAsia="zh-CN"/>
        </w:rPr>
      </w:pPr>
      <w:r>
        <w:rPr>
          <w:rFonts w:hint="default" w:ascii="Times New Roman" w:hAnsi="Times New Roman" w:eastAsia="方正仿宋_GBK" w:cs="Times New Roman"/>
          <w:b/>
          <w:bCs/>
          <w:color w:val="000000"/>
          <w:sz w:val="32"/>
          <w:szCs w:val="32"/>
          <w:highlight w:val="none"/>
          <w:lang w:val="en-US" w:eastAsia="zh-CN"/>
        </w:rPr>
        <w:t xml:space="preserve">    </w:t>
      </w:r>
      <w:r>
        <w:rPr>
          <w:rFonts w:hint="default" w:ascii="Times New Roman" w:hAnsi="Times New Roman" w:eastAsia="方正仿宋_GBK" w:cs="Times New Roman"/>
          <w:sz w:val="32"/>
          <w:szCs w:val="32"/>
        </w:rPr>
        <w:t>即日起至202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日（星期</w:t>
      </w:r>
      <w:r>
        <w:rPr>
          <w:rFonts w:hint="default" w:ascii="Times New Roman" w:hAnsi="Times New Roman" w:eastAsia="方正仿宋_GBK" w:cs="Times New Roman"/>
          <w:sz w:val="32"/>
          <w:szCs w:val="32"/>
          <w:lang w:val="en-US" w:eastAsia="zh-CN"/>
        </w:rPr>
        <w:t>X</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:00时截止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逾期不再受理</w:t>
      </w:r>
      <w:r>
        <w:rPr>
          <w:rFonts w:hint="default" w:ascii="Times New Roman" w:hAnsi="Times New Roman" w:eastAsia="方正仿宋_GBK" w:cs="Times New Roman"/>
          <w:sz w:val="32"/>
          <w:szCs w:val="32"/>
          <w:lang w:eastAsia="zh-CN"/>
        </w:rPr>
        <w:t>。</w:t>
      </w:r>
    </w:p>
    <w:p>
      <w:pPr>
        <w:pStyle w:val="7"/>
        <w:numPr>
          <w:ilvl w:val="0"/>
          <w:numId w:val="0"/>
        </w:numPr>
        <w:spacing w:line="600" w:lineRule="exact"/>
        <w:ind w:firstLine="0" w:firstLineChars="0"/>
        <w:rPr>
          <w:rFonts w:hint="default" w:ascii="方正黑体_GBK" w:hAnsi="方正黑体_GBK" w:eastAsia="方正黑体_GBK" w:cs="方正黑体_GBK"/>
          <w:b w:val="0"/>
          <w:bCs w:val="0"/>
          <w:color w:val="000000"/>
          <w:sz w:val="32"/>
          <w:szCs w:val="32"/>
          <w:highlight w:val="none"/>
        </w:rPr>
      </w:pPr>
      <w:r>
        <w:rPr>
          <w:rFonts w:hint="eastAsia" w:ascii="方正黑体_GBK" w:hAnsi="方正黑体_GBK" w:eastAsia="方正黑体_GBK" w:cs="方正黑体_GBK"/>
          <w:b w:val="0"/>
          <w:bCs w:val="0"/>
          <w:color w:val="000000"/>
          <w:sz w:val="32"/>
          <w:szCs w:val="32"/>
          <w:highlight w:val="none"/>
          <w:lang w:eastAsia="zh-CN"/>
        </w:rPr>
        <w:t>　　</w:t>
      </w:r>
      <w:r>
        <w:rPr>
          <w:rFonts w:hint="default" w:ascii="方正黑体_GBK" w:hAnsi="方正黑体_GBK" w:eastAsia="方正黑体_GBK" w:cs="方正黑体_GBK"/>
          <w:b w:val="0"/>
          <w:bCs w:val="0"/>
          <w:color w:val="000000"/>
          <w:sz w:val="32"/>
          <w:szCs w:val="32"/>
          <w:highlight w:val="none"/>
          <w:lang w:eastAsia="zh-CN"/>
        </w:rPr>
        <w:t>二、</w:t>
      </w:r>
      <w:r>
        <w:rPr>
          <w:rFonts w:hint="default" w:ascii="方正黑体_GBK" w:hAnsi="方正黑体_GBK" w:eastAsia="方正黑体_GBK" w:cs="方正黑体_GBK"/>
          <w:b w:val="0"/>
          <w:bCs w:val="0"/>
          <w:color w:val="000000"/>
          <w:sz w:val="32"/>
          <w:szCs w:val="32"/>
          <w:highlight w:val="none"/>
        </w:rPr>
        <w:t>申报主体</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广州市范围内设立</w:t>
      </w:r>
      <w:r>
        <w:rPr>
          <w:rFonts w:hint="default" w:ascii="Times New Roman" w:hAnsi="Times New Roman" w:eastAsia="方正仿宋_GBK" w:cs="Times New Roman"/>
          <w:sz w:val="32"/>
          <w:szCs w:val="32"/>
          <w:highlight w:val="none"/>
          <w:lang w:eastAsia="zh-CN"/>
        </w:rPr>
        <w:t>并具有独立法人资格的知识产权服务机构</w:t>
      </w:r>
      <w:r>
        <w:rPr>
          <w:rFonts w:hint="default" w:ascii="Times New Roman" w:hAnsi="Times New Roman" w:eastAsia="方正仿宋_GBK" w:cs="Times New Roman"/>
          <w:sz w:val="32"/>
          <w:szCs w:val="32"/>
          <w:highlight w:val="none"/>
        </w:rPr>
        <w:t>。</w:t>
      </w:r>
    </w:p>
    <w:p>
      <w:pPr>
        <w:pStyle w:val="7"/>
        <w:spacing w:line="60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申报条件</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（一）开展知识产权运营业务，</w:t>
      </w:r>
      <w:r>
        <w:rPr>
          <w:rFonts w:hint="default" w:ascii="Times New Roman" w:hAnsi="Times New Roman" w:eastAsia="方正仿宋_GBK" w:cs="Times New Roman"/>
          <w:sz w:val="32"/>
          <w:szCs w:val="32"/>
          <w:lang w:eastAsia="zh-CN"/>
        </w:rPr>
        <w:t>有较强的知识产权运营服务能力和客户基础</w:t>
      </w:r>
      <w:r>
        <w:rPr>
          <w:rFonts w:hint="default" w:ascii="Times New Roman" w:hAnsi="Times New Roman" w:eastAsia="方正仿宋_GBK" w:cs="Times New Roman"/>
          <w:sz w:val="32"/>
          <w:szCs w:val="32"/>
          <w:lang w:val="en-US" w:eastAsia="zh-CN"/>
        </w:rPr>
        <w:t>。</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（二）建有面向市场提供服务的网络化知识产权运营平台，平台运行状态良好，挂网运营专利3000件以上。</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（三）有对广州市相关产业专利导航经验，有相关产业专利导航成果。</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（四）有承担广东省战略性产业集群知识产权协同运营中心项目牵头服务机构或承担</w:t>
      </w:r>
      <w:r>
        <w:rPr>
          <w:rFonts w:hint="default" w:ascii="Times New Roman" w:hAnsi="Times New Roman" w:eastAsia="方正仿宋_GBK" w:cs="Times New Roman"/>
          <w:sz w:val="32"/>
          <w:szCs w:val="32"/>
          <w:lang w:eastAsia="zh-CN"/>
        </w:rPr>
        <w:t>广州市</w:t>
      </w:r>
      <w:r>
        <w:rPr>
          <w:rFonts w:hint="default" w:ascii="Times New Roman" w:hAnsi="Times New Roman" w:eastAsia="方正仿宋_GBK" w:cs="Times New Roman"/>
          <w:sz w:val="32"/>
          <w:szCs w:val="32"/>
          <w:lang w:val="en-US" w:eastAsia="zh-CN"/>
        </w:rPr>
        <w:t>知识产权运营服务体系建设支持知识产权密集型产业高价值专利培育转化项目牵头服务机构，并选择相关产业运营的优先。</w:t>
      </w:r>
    </w:p>
    <w:p>
      <w:pPr>
        <w:pStyle w:val="7"/>
        <w:spacing w:line="60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rPr>
        <w:t>项目任务</w:t>
      </w:r>
    </w:p>
    <w:p>
      <w:pPr>
        <w:numPr>
          <w:ilvl w:val="0"/>
          <w:numId w:val="0"/>
        </w:numPr>
        <w:spacing w:line="600" w:lineRule="exact"/>
        <w:ind w:firstLine="640" w:firstLineChars="200"/>
        <w:outlineLvl w:val="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围绕</w:t>
      </w:r>
      <w:r>
        <w:rPr>
          <w:rFonts w:hint="default" w:ascii="Times New Roman" w:hAnsi="Times New Roman" w:eastAsia="方正仿宋_GBK" w:cs="Times New Roman"/>
          <w:sz w:val="32"/>
          <w:szCs w:val="32"/>
          <w:highlight w:val="none"/>
          <w:lang w:val="en-US" w:eastAsia="zh-CN"/>
        </w:rPr>
        <w:t>1-2个</w:t>
      </w:r>
      <w:r>
        <w:rPr>
          <w:rFonts w:hint="default" w:ascii="Times New Roman" w:hAnsi="Times New Roman" w:eastAsia="方正仿宋_GBK" w:cs="Times New Roman"/>
          <w:sz w:val="32"/>
          <w:szCs w:val="32"/>
          <w:highlight w:val="none"/>
          <w:lang w:eastAsia="zh-CN"/>
        </w:rPr>
        <w:t>产业或产业集群（从已展开</w:t>
      </w:r>
      <w:r>
        <w:rPr>
          <w:rFonts w:hint="default" w:ascii="Times New Roman" w:hAnsi="Times New Roman" w:eastAsia="方正仿宋_GBK" w:cs="Times New Roman"/>
          <w:sz w:val="32"/>
          <w:szCs w:val="32"/>
          <w:highlight w:val="none"/>
          <w:lang w:val="en-US" w:eastAsia="zh-CN"/>
        </w:rPr>
        <w:t>知识产权协同运营中心建设的广东省战略性产业集群</w:t>
      </w:r>
      <w:r>
        <w:rPr>
          <w:rFonts w:hint="default" w:ascii="Times New Roman" w:hAnsi="Times New Roman" w:eastAsia="方正仿宋_GBK" w:cs="Times New Roman"/>
          <w:sz w:val="32"/>
          <w:szCs w:val="32"/>
          <w:highlight w:val="none"/>
          <w:lang w:eastAsia="zh-CN"/>
        </w:rPr>
        <w:t>，广州市</w:t>
      </w:r>
      <w:r>
        <w:rPr>
          <w:rFonts w:hint="default" w:ascii="Times New Roman" w:hAnsi="Times New Roman" w:eastAsia="方正仿宋_GBK" w:cs="Times New Roman"/>
          <w:sz w:val="32"/>
          <w:szCs w:val="32"/>
          <w:highlight w:val="none"/>
          <w:lang w:val="en-US" w:eastAsia="zh-CN"/>
        </w:rPr>
        <w:t>知识产权运营服务体系建设支持的</w:t>
      </w:r>
      <w:r>
        <w:rPr>
          <w:rFonts w:hint="default" w:ascii="Times New Roman" w:hAnsi="Times New Roman" w:eastAsia="方正仿宋_GBK" w:cs="Times New Roman"/>
          <w:sz w:val="32"/>
          <w:szCs w:val="32"/>
          <w:highlight w:val="none"/>
        </w:rPr>
        <w:t>通信、芯片集成电路和计算机、互联网和物联网、人工智能和大数据、生物医药、汽车、石油化工、新材料、节能环保、装备制造等</w:t>
      </w:r>
      <w:r>
        <w:rPr>
          <w:rFonts w:hint="default" w:ascii="Times New Roman" w:hAnsi="Times New Roman" w:eastAsia="方正仿宋_GBK" w:cs="Times New Roman"/>
          <w:sz w:val="32"/>
          <w:szCs w:val="32"/>
          <w:highlight w:val="none"/>
          <w:lang w:val="en-US" w:eastAsia="zh-CN"/>
        </w:rPr>
        <w:t>10个知识产权密集型产业，</w:t>
      </w:r>
      <w:r>
        <w:rPr>
          <w:rFonts w:hint="default" w:ascii="Times New Roman" w:hAnsi="Times New Roman" w:eastAsia="方正仿宋_GBK" w:cs="Times New Roman"/>
          <w:sz w:val="32"/>
          <w:szCs w:val="32"/>
          <w:highlight w:val="none"/>
        </w:rPr>
        <w:t>新一代信息技术、生物医药与健康、智能与新能源汽车等</w:t>
      </w:r>
      <w:r>
        <w:rPr>
          <w:rFonts w:hint="default" w:ascii="Times New Roman" w:hAnsi="Times New Roman" w:eastAsia="方正仿宋_GBK" w:cs="Times New Roman"/>
          <w:sz w:val="32"/>
          <w:szCs w:val="32"/>
          <w:highlight w:val="none"/>
          <w:lang w:val="en-US" w:eastAsia="zh-CN"/>
        </w:rPr>
        <w:t>3个广州市</w:t>
      </w:r>
      <w:r>
        <w:rPr>
          <w:rFonts w:hint="default" w:ascii="Times New Roman" w:hAnsi="Times New Roman" w:eastAsia="方正仿宋_GBK" w:cs="Times New Roman"/>
          <w:sz w:val="32"/>
          <w:szCs w:val="32"/>
          <w:highlight w:val="none"/>
        </w:rPr>
        <w:t>战略性新兴支柱产业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智能装备与机器人、轨道交通、新材料与精细化工、新能源与节能环保、数字创意等</w:t>
      </w:r>
      <w:r>
        <w:rPr>
          <w:rFonts w:hint="default" w:ascii="Times New Roman" w:hAnsi="Times New Roman" w:eastAsia="方正仿宋_GBK" w:cs="Times New Roman"/>
          <w:sz w:val="32"/>
          <w:szCs w:val="32"/>
          <w:highlight w:val="none"/>
          <w:lang w:val="en-US" w:eastAsia="zh-CN"/>
        </w:rPr>
        <w:t>5个广州市</w:t>
      </w:r>
      <w:r>
        <w:rPr>
          <w:rFonts w:hint="default" w:ascii="Times New Roman" w:hAnsi="Times New Roman" w:eastAsia="方正仿宋_GBK" w:cs="Times New Roman"/>
          <w:sz w:val="32"/>
          <w:szCs w:val="32"/>
          <w:highlight w:val="none"/>
        </w:rPr>
        <w:t>战略性新兴优势产业</w:t>
      </w:r>
      <w:r>
        <w:rPr>
          <w:rFonts w:hint="default" w:ascii="Times New Roman" w:hAnsi="Times New Roman" w:eastAsia="方正仿宋_GBK" w:cs="Times New Roman"/>
          <w:sz w:val="32"/>
          <w:szCs w:val="32"/>
          <w:highlight w:val="none"/>
          <w:lang w:eastAsia="zh-CN"/>
        </w:rPr>
        <w:t>中选择</w:t>
      </w:r>
      <w:r>
        <w:rPr>
          <w:rFonts w:hint="default" w:ascii="Times New Roman" w:hAnsi="Times New Roman" w:eastAsia="方正仿宋_GBK" w:cs="Times New Roman"/>
          <w:sz w:val="32"/>
          <w:szCs w:val="32"/>
          <w:highlight w:val="none"/>
          <w:lang w:val="en-US" w:eastAsia="zh-CN"/>
        </w:rPr>
        <w:t>1-2个产业或产业集群）</w:t>
      </w:r>
      <w:r>
        <w:rPr>
          <w:rFonts w:hint="default" w:ascii="Times New Roman" w:hAnsi="Times New Roman" w:eastAsia="方正仿宋_GBK" w:cs="Times New Roman"/>
          <w:sz w:val="32"/>
          <w:szCs w:val="32"/>
          <w:highlight w:val="none"/>
          <w:lang w:eastAsia="zh-CN"/>
        </w:rPr>
        <w:t>开展知识产权运营活动，发挥知识产权运营平台功能，提升</w:t>
      </w:r>
      <w:r>
        <w:rPr>
          <w:rFonts w:hint="default" w:ascii="Times New Roman" w:hAnsi="Times New Roman" w:eastAsia="方正仿宋_GBK" w:cs="Times New Roman"/>
          <w:sz w:val="32"/>
          <w:szCs w:val="32"/>
          <w:highlight w:val="none"/>
          <w:lang w:val="en-US" w:eastAsia="zh-CN"/>
        </w:rPr>
        <w:t>知识产权运营</w:t>
      </w:r>
      <w:r>
        <w:rPr>
          <w:rFonts w:hint="default" w:ascii="Times New Roman" w:hAnsi="Times New Roman" w:eastAsia="方正仿宋_GBK" w:cs="Times New Roman"/>
          <w:sz w:val="32"/>
          <w:szCs w:val="32"/>
          <w:highlight w:val="none"/>
          <w:lang w:eastAsia="zh-CN"/>
        </w:rPr>
        <w:t>机构运营服务能力，打造知识产权运营品牌，促进我市知识产权交易、许可、质押融资、作价入股等转化运用工作。具体任务：</w:t>
      </w:r>
    </w:p>
    <w:p>
      <w:pPr>
        <w:numPr>
          <w:ilvl w:val="0"/>
          <w:numId w:val="0"/>
        </w:numPr>
        <w:spacing w:line="600" w:lineRule="exact"/>
        <w:ind w:firstLine="640" w:firstLineChars="200"/>
        <w:outlineLvl w:val="0"/>
        <w:rPr>
          <w:rFonts w:hint="default" w:ascii="Times New Roman" w:hAnsi="Times New Roman" w:eastAsia="方正仿宋_GBK" w:cs="Times New Roman"/>
          <w:kern w:val="2"/>
          <w:sz w:val="32"/>
          <w:szCs w:val="32"/>
          <w:highlight w:val="none"/>
          <w:lang w:val="en-US" w:eastAsia="zh-CN"/>
        </w:rPr>
      </w:pPr>
      <w:r>
        <w:rPr>
          <w:rFonts w:hint="eastAsia" w:ascii="方正楷体_GBK" w:hAnsi="方正楷体_GBK" w:eastAsia="方正楷体_GBK" w:cs="方正楷体_GBK"/>
          <w:kern w:val="2"/>
          <w:sz w:val="32"/>
          <w:szCs w:val="32"/>
          <w:highlight w:val="none"/>
          <w:lang w:val="en-US" w:eastAsia="zh-CN" w:bidi="ar-SA"/>
        </w:rPr>
        <w:t>（一）完善知识产权运营平台功能。</w:t>
      </w:r>
      <w:r>
        <w:rPr>
          <w:rFonts w:hint="default" w:ascii="Times New Roman" w:hAnsi="Times New Roman" w:eastAsia="方正仿宋_GBK" w:cs="Times New Roman"/>
          <w:kern w:val="2"/>
          <w:sz w:val="32"/>
          <w:szCs w:val="32"/>
          <w:highlight w:val="none"/>
          <w:lang w:val="en-US" w:eastAsia="zh-CN" w:bidi="ar-SA"/>
        </w:rPr>
        <w:t>运营平台应具备专利收储与展示，专利信息服务，支撑</w:t>
      </w:r>
      <w:r>
        <w:rPr>
          <w:rFonts w:hint="default" w:ascii="Times New Roman" w:hAnsi="Times New Roman" w:eastAsia="方正仿宋_GBK" w:cs="Times New Roman"/>
          <w:sz w:val="32"/>
          <w:szCs w:val="32"/>
          <w:highlight w:val="none"/>
        </w:rPr>
        <w:t>开展专利</w:t>
      </w:r>
      <w:r>
        <w:rPr>
          <w:rFonts w:hint="default" w:ascii="Times New Roman" w:hAnsi="Times New Roman" w:eastAsia="方正仿宋_GBK" w:cs="Times New Roman"/>
          <w:kern w:val="2"/>
          <w:sz w:val="32"/>
          <w:szCs w:val="32"/>
          <w:highlight w:val="none"/>
          <w:lang w:eastAsia="zh-CN"/>
        </w:rPr>
        <w:t>转让</w:t>
      </w:r>
      <w:r>
        <w:rPr>
          <w:rFonts w:hint="default" w:ascii="Times New Roman" w:hAnsi="Times New Roman" w:eastAsia="方正仿宋_GBK" w:cs="Times New Roman"/>
          <w:sz w:val="32"/>
          <w:szCs w:val="32"/>
          <w:highlight w:val="none"/>
        </w:rPr>
        <w:t>、许可、质押融资、保险等运营活动</w:t>
      </w:r>
      <w:r>
        <w:rPr>
          <w:rFonts w:hint="default" w:ascii="Times New Roman" w:hAnsi="Times New Roman" w:eastAsia="方正仿宋_GBK" w:cs="Times New Roman"/>
          <w:kern w:val="2"/>
          <w:sz w:val="32"/>
          <w:szCs w:val="32"/>
          <w:highlight w:val="none"/>
          <w:lang w:eastAsia="zh-CN"/>
        </w:rPr>
        <w:t>功能；</w:t>
      </w:r>
      <w:r>
        <w:rPr>
          <w:rFonts w:hint="default" w:ascii="Times New Roman" w:hAnsi="Times New Roman" w:eastAsia="方正仿宋_GBK" w:cs="Times New Roman"/>
          <w:sz w:val="32"/>
          <w:szCs w:val="32"/>
          <w:highlight w:val="none"/>
        </w:rPr>
        <w:t>摸排梳理</w:t>
      </w:r>
      <w:r>
        <w:rPr>
          <w:rFonts w:hint="default" w:ascii="Times New Roman" w:hAnsi="Times New Roman" w:eastAsia="方正仿宋_GBK" w:cs="Times New Roman"/>
          <w:sz w:val="32"/>
          <w:szCs w:val="32"/>
          <w:highlight w:val="none"/>
          <w:lang w:eastAsia="zh-CN"/>
        </w:rPr>
        <w:t>相关产业</w:t>
      </w:r>
      <w:r>
        <w:rPr>
          <w:rFonts w:hint="default" w:ascii="Times New Roman" w:hAnsi="Times New Roman" w:eastAsia="方正仿宋_GBK" w:cs="Times New Roman"/>
          <w:sz w:val="32"/>
          <w:szCs w:val="32"/>
          <w:highlight w:val="none"/>
        </w:rPr>
        <w:t>专利技术供需信息，形成定期更新的供需信息目录，</w:t>
      </w:r>
      <w:r>
        <w:rPr>
          <w:rFonts w:hint="default" w:ascii="Times New Roman" w:hAnsi="Times New Roman" w:eastAsia="方正仿宋_GBK" w:cs="Times New Roman"/>
          <w:sz w:val="32"/>
          <w:szCs w:val="32"/>
          <w:highlight w:val="none"/>
          <w:lang w:eastAsia="zh-CN"/>
        </w:rPr>
        <w:t>累计在</w:t>
      </w:r>
      <w:r>
        <w:rPr>
          <w:rFonts w:hint="default" w:ascii="Times New Roman" w:hAnsi="Times New Roman" w:eastAsia="方正仿宋_GBK" w:cs="Times New Roman"/>
          <w:kern w:val="2"/>
          <w:sz w:val="32"/>
          <w:szCs w:val="32"/>
          <w:highlight w:val="none"/>
          <w:lang w:val="en-US" w:eastAsia="zh-CN" w:bidi="ar-SA"/>
        </w:rPr>
        <w:t>运营平台上发布</w:t>
      </w:r>
      <w:r>
        <w:rPr>
          <w:rFonts w:hint="default" w:ascii="Times New Roman" w:hAnsi="Times New Roman" w:eastAsia="方正仿宋_GBK" w:cs="Times New Roman"/>
          <w:sz w:val="32"/>
          <w:szCs w:val="32"/>
          <w:highlight w:val="none"/>
        </w:rPr>
        <w:t>专利需求信息不少于500条</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需求信息</w:t>
      </w:r>
      <w:r>
        <w:rPr>
          <w:rFonts w:hint="default" w:ascii="Times New Roman" w:hAnsi="Times New Roman" w:eastAsia="方正仿宋_GBK" w:cs="Times New Roman"/>
          <w:sz w:val="32"/>
          <w:szCs w:val="32"/>
          <w:highlight w:val="none"/>
          <w:lang w:eastAsia="zh-CN"/>
        </w:rPr>
        <w:t>来自不少于</w:t>
      </w:r>
      <w:r>
        <w:rPr>
          <w:rFonts w:hint="default" w:ascii="Times New Roman" w:hAnsi="Times New Roman" w:eastAsia="方正仿宋_GBK" w:cs="Times New Roman"/>
          <w:sz w:val="32"/>
          <w:szCs w:val="32"/>
          <w:highlight w:val="none"/>
          <w:lang w:val="en-US" w:eastAsia="zh-CN"/>
        </w:rPr>
        <w:t>200家企业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供给信息不少于</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000条</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供给信息</w:t>
      </w:r>
      <w:r>
        <w:rPr>
          <w:rFonts w:hint="default" w:ascii="Times New Roman" w:hAnsi="Times New Roman" w:eastAsia="方正仿宋_GBK" w:cs="Times New Roman"/>
          <w:sz w:val="32"/>
          <w:szCs w:val="32"/>
          <w:highlight w:val="none"/>
          <w:lang w:eastAsia="zh-CN"/>
        </w:rPr>
        <w:t>来自不少于</w:t>
      </w:r>
      <w:r>
        <w:rPr>
          <w:rFonts w:hint="default" w:ascii="Times New Roman" w:hAnsi="Times New Roman" w:eastAsia="方正仿宋_GBK" w:cs="Times New Roman"/>
          <w:sz w:val="32"/>
          <w:szCs w:val="32"/>
          <w:highlight w:val="none"/>
          <w:lang w:val="en-US" w:eastAsia="zh-CN"/>
        </w:rPr>
        <w:t>10家高校院所</w:t>
      </w:r>
      <w:r>
        <w:rPr>
          <w:rFonts w:hint="default" w:ascii="Times New Roman" w:hAnsi="Times New Roman" w:eastAsia="方正仿宋_GBK" w:cs="Times New Roman"/>
          <w:sz w:val="32"/>
          <w:szCs w:val="32"/>
          <w:highlight w:val="none"/>
          <w:lang w:eastAsia="zh-CN"/>
        </w:rPr>
        <w:t>），建立平台</w:t>
      </w:r>
      <w:r>
        <w:rPr>
          <w:rFonts w:hint="default" w:ascii="Times New Roman" w:hAnsi="Times New Roman" w:eastAsia="方正仿宋_GBK" w:cs="Times New Roman"/>
          <w:kern w:val="2"/>
          <w:sz w:val="32"/>
          <w:szCs w:val="32"/>
          <w:highlight w:val="none"/>
          <w:lang w:val="en-US" w:eastAsia="zh-CN" w:bidi="ar-SA"/>
        </w:rPr>
        <w:t>公众号，累计推送</w:t>
      </w:r>
      <w:r>
        <w:rPr>
          <w:rFonts w:hint="default" w:ascii="Times New Roman" w:hAnsi="Times New Roman" w:eastAsia="方正仿宋_GBK" w:cs="Times New Roman"/>
          <w:sz w:val="32"/>
          <w:szCs w:val="32"/>
          <w:highlight w:val="none"/>
        </w:rPr>
        <w:t>供需信息不少于</w:t>
      </w:r>
      <w:r>
        <w:rPr>
          <w:rFonts w:hint="default" w:ascii="Times New Roman" w:hAnsi="Times New Roman" w:eastAsia="方正仿宋_GBK" w:cs="Times New Roman"/>
          <w:sz w:val="32"/>
          <w:szCs w:val="32"/>
          <w:highlight w:val="none"/>
          <w:lang w:val="en-US" w:eastAsia="zh-CN"/>
        </w:rPr>
        <w:t>200</w:t>
      </w:r>
      <w:r>
        <w:rPr>
          <w:rFonts w:hint="default" w:ascii="Times New Roman" w:hAnsi="Times New Roman" w:eastAsia="方正仿宋_GBK" w:cs="Times New Roman"/>
          <w:sz w:val="32"/>
          <w:szCs w:val="32"/>
          <w:highlight w:val="none"/>
          <w:lang w:eastAsia="zh-CN"/>
        </w:rPr>
        <w:t>条</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kern w:val="2"/>
          <w:sz w:val="32"/>
          <w:szCs w:val="32"/>
          <w:highlight w:val="none"/>
          <w:lang w:eastAsia="zh-CN"/>
        </w:rPr>
        <w:t>推广</w:t>
      </w:r>
      <w:r>
        <w:rPr>
          <w:rFonts w:hint="default" w:ascii="Times New Roman" w:hAnsi="Times New Roman" w:eastAsia="方正仿宋_GBK" w:cs="Times New Roman"/>
          <w:kern w:val="2"/>
          <w:sz w:val="32"/>
          <w:szCs w:val="32"/>
          <w:highlight w:val="none"/>
          <w:lang w:val="en-US" w:eastAsia="zh-CN"/>
        </w:rPr>
        <w:t>运营</w:t>
      </w:r>
      <w:r>
        <w:rPr>
          <w:rFonts w:hint="default" w:ascii="Times New Roman" w:hAnsi="Times New Roman" w:eastAsia="方正仿宋_GBK" w:cs="Times New Roman"/>
          <w:kern w:val="2"/>
          <w:sz w:val="32"/>
          <w:szCs w:val="32"/>
          <w:highlight w:val="none"/>
          <w:lang w:eastAsia="zh-CN"/>
        </w:rPr>
        <w:t>平台，</w:t>
      </w:r>
      <w:r>
        <w:rPr>
          <w:rFonts w:hint="default" w:ascii="Times New Roman" w:hAnsi="Times New Roman" w:eastAsia="方正仿宋_GBK" w:cs="Times New Roman"/>
          <w:kern w:val="2"/>
          <w:sz w:val="32"/>
          <w:szCs w:val="32"/>
          <w:highlight w:val="none"/>
          <w:lang w:val="en-US" w:eastAsia="zh-CN"/>
        </w:rPr>
        <w:t>扩大平台用户</w:t>
      </w:r>
      <w:r>
        <w:rPr>
          <w:rFonts w:hint="default" w:ascii="Times New Roman" w:hAnsi="Times New Roman" w:eastAsia="方正仿宋_GBK" w:cs="Times New Roman"/>
          <w:kern w:val="2"/>
          <w:sz w:val="32"/>
          <w:szCs w:val="32"/>
          <w:highlight w:val="none"/>
          <w:lang w:eastAsia="zh-CN"/>
        </w:rPr>
        <w:t>，平台注册企业用户</w:t>
      </w:r>
      <w:r>
        <w:rPr>
          <w:rFonts w:hint="default" w:ascii="Times New Roman" w:hAnsi="Times New Roman" w:eastAsia="方正仿宋_GBK" w:cs="Times New Roman"/>
          <w:kern w:val="2"/>
          <w:sz w:val="32"/>
          <w:szCs w:val="32"/>
          <w:highlight w:val="none"/>
          <w:lang w:val="en-US" w:eastAsia="zh-CN"/>
        </w:rPr>
        <w:t>200个以上，平台日均活跃用户10个以上。</w:t>
      </w:r>
    </w:p>
    <w:p>
      <w:pPr>
        <w:numPr>
          <w:ilvl w:val="0"/>
          <w:numId w:val="0"/>
        </w:numPr>
        <w:spacing w:line="600" w:lineRule="exact"/>
        <w:ind w:firstLine="640" w:firstLineChars="200"/>
        <w:outlineLvl w:val="0"/>
        <w:rPr>
          <w:rFonts w:hint="default" w:ascii="Times New Roman" w:hAnsi="Times New Roman" w:eastAsia="方正仿宋_GBK" w:cs="Times New Roman"/>
          <w:kern w:val="2"/>
          <w:sz w:val="32"/>
          <w:szCs w:val="32"/>
          <w:highlight w:val="none"/>
          <w:lang w:val="en-US" w:eastAsia="zh-CN" w:bidi="ar-SA"/>
        </w:rPr>
      </w:pPr>
      <w:r>
        <w:rPr>
          <w:rFonts w:hint="default" w:ascii="方正楷体_GBK" w:hAnsi="方正楷体_GBK" w:eastAsia="方正楷体_GBK" w:cs="方正楷体_GBK"/>
          <w:sz w:val="32"/>
          <w:szCs w:val="32"/>
          <w:highlight w:val="none"/>
          <w:lang w:val="en-US" w:eastAsia="zh-CN" w:bidi="ar-SA"/>
        </w:rPr>
        <w:t>（二）开展产业知识产权运营。</w:t>
      </w:r>
      <w:r>
        <w:rPr>
          <w:rFonts w:hint="default" w:ascii="Times New Roman" w:hAnsi="Times New Roman" w:eastAsia="方正仿宋_GBK" w:cs="Times New Roman"/>
          <w:sz w:val="32"/>
          <w:szCs w:val="32"/>
          <w:highlight w:val="none"/>
        </w:rPr>
        <w:t>组织高校院所、企业等创新主体开展</w:t>
      </w:r>
      <w:r>
        <w:rPr>
          <w:rFonts w:hint="default" w:ascii="Times New Roman" w:hAnsi="Times New Roman" w:eastAsia="方正仿宋_GBK" w:cs="Times New Roman"/>
          <w:sz w:val="32"/>
          <w:szCs w:val="32"/>
          <w:highlight w:val="none"/>
          <w:lang w:eastAsia="zh-CN"/>
        </w:rPr>
        <w:t>相关产业</w:t>
      </w:r>
      <w:r>
        <w:rPr>
          <w:rFonts w:hint="default" w:ascii="Times New Roman" w:hAnsi="Times New Roman" w:eastAsia="方正仿宋_GBK" w:cs="Times New Roman"/>
          <w:sz w:val="32"/>
          <w:szCs w:val="32"/>
          <w:highlight w:val="none"/>
        </w:rPr>
        <w:t>专利供需线下对接活动，以对接会、洽谈会、展示会、推介会等多种形式，推动</w:t>
      </w:r>
      <w:r>
        <w:rPr>
          <w:rFonts w:hint="default" w:ascii="Times New Roman" w:hAnsi="Times New Roman" w:eastAsia="方正仿宋_GBK" w:cs="Times New Roman"/>
          <w:sz w:val="32"/>
          <w:szCs w:val="32"/>
          <w:highlight w:val="none"/>
          <w:lang w:eastAsia="zh-CN"/>
        </w:rPr>
        <w:t>相关产业</w:t>
      </w:r>
      <w:r>
        <w:rPr>
          <w:rFonts w:hint="default" w:ascii="Times New Roman" w:hAnsi="Times New Roman" w:eastAsia="方正仿宋_GBK" w:cs="Times New Roman"/>
          <w:sz w:val="32"/>
          <w:szCs w:val="32"/>
          <w:highlight w:val="none"/>
        </w:rPr>
        <w:t>专利许可转让、作价入股等工作取得实效</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kern w:val="2"/>
          <w:sz w:val="32"/>
          <w:szCs w:val="32"/>
          <w:highlight w:val="none"/>
          <w:lang w:val="en-US" w:eastAsia="zh-CN" w:bidi="ar-SA"/>
        </w:rPr>
        <w:t>举办线上线下产业知识产权运营活动10次以上，线下活动不少于5次。</w:t>
      </w:r>
      <w:r>
        <w:rPr>
          <w:rFonts w:hint="default" w:ascii="Times New Roman" w:hAnsi="Times New Roman" w:eastAsia="方正仿宋_GBK" w:cs="Times New Roman"/>
          <w:sz w:val="32"/>
          <w:szCs w:val="32"/>
          <w:highlight w:val="none"/>
        </w:rPr>
        <w:t>引导创新主体到</w:t>
      </w:r>
      <w:r>
        <w:rPr>
          <w:rFonts w:hint="default" w:ascii="Times New Roman" w:hAnsi="Times New Roman" w:eastAsia="方正仿宋_GBK" w:cs="Times New Roman"/>
          <w:sz w:val="32"/>
          <w:szCs w:val="32"/>
          <w:highlight w:val="none"/>
          <w:lang w:eastAsia="zh-CN"/>
        </w:rPr>
        <w:t>广州</w:t>
      </w:r>
      <w:r>
        <w:rPr>
          <w:rFonts w:hint="default" w:ascii="Times New Roman" w:hAnsi="Times New Roman" w:eastAsia="方正仿宋_GBK" w:cs="Times New Roman"/>
          <w:sz w:val="32"/>
          <w:szCs w:val="32"/>
          <w:highlight w:val="none"/>
        </w:rPr>
        <w:t>知识产权交易中心完成许可转让交易</w:t>
      </w:r>
      <w:r>
        <w:rPr>
          <w:rFonts w:hint="default" w:ascii="Times New Roman" w:hAnsi="Times New Roman" w:eastAsia="方正仿宋_GBK" w:cs="Times New Roman"/>
          <w:sz w:val="32"/>
          <w:szCs w:val="32"/>
          <w:highlight w:val="none"/>
          <w:lang w:val="en-US" w:eastAsia="zh-CN"/>
        </w:rPr>
        <w:t>鉴证</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kern w:val="2"/>
          <w:sz w:val="32"/>
          <w:szCs w:val="32"/>
          <w:highlight w:val="none"/>
          <w:lang w:val="en-US" w:eastAsia="zh-CN" w:bidi="ar-SA"/>
        </w:rPr>
        <w:t>促成广州市企事业单位实现专利权（非申请权）转让、许可达到1000件（次）以上（需在</w:t>
      </w:r>
      <w:r>
        <w:rPr>
          <w:rFonts w:hint="default" w:ascii="Times New Roman" w:hAnsi="Times New Roman" w:eastAsia="方正仿宋_GBK" w:cs="Times New Roman"/>
          <w:sz w:val="32"/>
          <w:szCs w:val="32"/>
          <w:highlight w:val="none"/>
          <w:lang w:val="en-US" w:eastAsia="zh-CN"/>
        </w:rPr>
        <w:t>国家知识产权局登记备案</w:t>
      </w:r>
      <w:r>
        <w:rPr>
          <w:rFonts w:hint="default" w:ascii="Times New Roman" w:hAnsi="Times New Roman" w:eastAsia="方正仿宋_GBK" w:cs="Times New Roman"/>
          <w:kern w:val="2"/>
          <w:sz w:val="32"/>
          <w:szCs w:val="32"/>
          <w:highlight w:val="none"/>
          <w:lang w:val="en-US" w:eastAsia="zh-CN" w:bidi="ar-SA"/>
        </w:rPr>
        <w:t>），其中相关产业技术领域专利转让、许可700件次以上，中小微企业受让、被许可高校、科研院所专利100件次以上。若开展知识产权运营取得重大成果，如累计促成知识产权交易额5亿元以上，或单个合同知识产权交易额3000万元以上，以及促进企业引进重大知识产权项目落地转化、开展产学研合作、作价入股等运营活动取得有较大影响力成果的，可适当降低任务指标。</w:t>
      </w:r>
    </w:p>
    <w:p>
      <w:pPr>
        <w:numPr>
          <w:ilvl w:val="0"/>
          <w:numId w:val="0"/>
        </w:numPr>
        <w:spacing w:line="600" w:lineRule="exact"/>
        <w:ind w:firstLine="640" w:firstLineChars="200"/>
        <w:outlineLvl w:val="0"/>
        <w:rPr>
          <w:rFonts w:hint="default" w:ascii="Times New Roman" w:hAnsi="Times New Roman" w:eastAsia="方正仿宋_GBK" w:cs="Times New Roman"/>
          <w:kern w:val="2"/>
          <w:sz w:val="32"/>
          <w:szCs w:val="32"/>
          <w:highlight w:val="none"/>
          <w:lang w:val="en-US" w:eastAsia="zh-CN" w:bidi="ar-SA"/>
        </w:rPr>
      </w:pPr>
      <w:r>
        <w:rPr>
          <w:rFonts w:hint="default" w:ascii="方正楷体_GBK" w:hAnsi="方正楷体_GBK" w:eastAsia="方正楷体_GBK" w:cs="方正楷体_GBK"/>
          <w:kern w:val="2"/>
          <w:sz w:val="32"/>
          <w:szCs w:val="32"/>
          <w:highlight w:val="none"/>
          <w:lang w:val="en-US" w:eastAsia="zh-CN" w:bidi="ar-SA"/>
        </w:rPr>
        <w:t>（三）</w:t>
      </w:r>
      <w:r>
        <w:rPr>
          <w:rFonts w:hint="default" w:ascii="方正楷体_GBK" w:hAnsi="方正楷体_GBK" w:eastAsia="方正楷体_GBK" w:cs="方正楷体_GBK"/>
          <w:sz w:val="32"/>
          <w:szCs w:val="32"/>
          <w:highlight w:val="none"/>
          <w:lang w:bidi="ar-SA"/>
        </w:rPr>
        <w:t>按照《专利导航指南》产业规划类标准</w:t>
      </w:r>
      <w:r>
        <w:rPr>
          <w:rFonts w:hint="default" w:ascii="方正楷体_GBK" w:hAnsi="方正楷体_GBK" w:eastAsia="方正楷体_GBK" w:cs="方正楷体_GBK"/>
          <w:kern w:val="2"/>
          <w:sz w:val="32"/>
          <w:szCs w:val="32"/>
          <w:highlight w:val="none"/>
          <w:lang w:val="en-US" w:eastAsia="zh-CN" w:bidi="ar-SA"/>
        </w:rPr>
        <w:t>完成相关产业专利导航报告，强化</w:t>
      </w:r>
      <w:r>
        <w:rPr>
          <w:rFonts w:hint="default" w:ascii="方正楷体_GBK" w:hAnsi="方正楷体_GBK" w:eastAsia="方正楷体_GBK" w:cs="方正楷体_GBK"/>
          <w:sz w:val="32"/>
          <w:szCs w:val="32"/>
          <w:highlight w:val="none"/>
          <w:lang w:bidi="ar-SA"/>
        </w:rPr>
        <w:t>产业发展方向、产业发展定位和产业发展路径分析</w:t>
      </w:r>
      <w:r>
        <w:rPr>
          <w:rFonts w:hint="default" w:ascii="方正楷体_GBK" w:hAnsi="方正楷体_GBK" w:eastAsia="方正楷体_GBK" w:cs="方正楷体_GBK"/>
          <w:sz w:val="32"/>
          <w:szCs w:val="32"/>
          <w:highlight w:val="none"/>
          <w:lang w:eastAsia="zh-CN" w:bidi="ar-SA"/>
        </w:rPr>
        <w:t>。</w:t>
      </w:r>
      <w:r>
        <w:rPr>
          <w:rFonts w:hint="default" w:ascii="Times New Roman" w:hAnsi="Times New Roman" w:eastAsia="方正仿宋_GBK" w:cs="Times New Roman"/>
          <w:sz w:val="32"/>
          <w:szCs w:val="32"/>
          <w:highlight w:val="none"/>
        </w:rPr>
        <w:t>推进专利导航成果运用</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指导</w:t>
      </w:r>
      <w:r>
        <w:rPr>
          <w:rFonts w:hint="default" w:ascii="Times New Roman" w:hAnsi="Times New Roman" w:eastAsia="方正仿宋_GBK" w:cs="Times New Roman"/>
          <w:sz w:val="32"/>
          <w:szCs w:val="32"/>
          <w:highlight w:val="none"/>
          <w:lang w:val="en-US" w:eastAsia="zh-CN"/>
        </w:rPr>
        <w:t>1家以上企业</w:t>
      </w:r>
      <w:r>
        <w:rPr>
          <w:rFonts w:hint="default" w:ascii="Times New Roman" w:hAnsi="Times New Roman" w:eastAsia="方正仿宋_GBK" w:cs="Times New Roman"/>
          <w:sz w:val="32"/>
          <w:szCs w:val="32"/>
          <w:highlight w:val="none"/>
        </w:rPr>
        <w:t>根据产业专利导航报告调整市场布局、产品等经营策略，实现围绕关键核心技术攻关的有效专利布局</w:t>
      </w:r>
      <w:r>
        <w:rPr>
          <w:rFonts w:hint="default" w:ascii="Times New Roman" w:hAnsi="Times New Roman" w:eastAsia="方正仿宋_GBK" w:cs="Times New Roman"/>
          <w:kern w:val="2"/>
          <w:sz w:val="32"/>
          <w:szCs w:val="32"/>
          <w:highlight w:val="none"/>
          <w:lang w:val="en-US" w:eastAsia="zh-CN" w:bidi="ar-SA"/>
        </w:rPr>
        <w:t>。</w:t>
      </w:r>
    </w:p>
    <w:p>
      <w:pPr>
        <w:numPr>
          <w:ilvl w:val="0"/>
          <w:numId w:val="0"/>
        </w:numPr>
        <w:spacing w:line="600" w:lineRule="exact"/>
        <w:ind w:firstLine="640" w:firstLineChars="200"/>
        <w:outlineLvl w:val="0"/>
        <w:rPr>
          <w:rFonts w:hint="default" w:ascii="方正楷体_GBK" w:hAnsi="方正楷体_GBK" w:eastAsia="方正楷体_GBK" w:cs="方正楷体_GBK"/>
          <w:kern w:val="2"/>
          <w:sz w:val="32"/>
          <w:szCs w:val="32"/>
          <w:highlight w:val="none"/>
          <w:lang w:val="en-US" w:eastAsia="zh-CN" w:bidi="ar-SA"/>
        </w:rPr>
      </w:pPr>
      <w:r>
        <w:rPr>
          <w:rFonts w:hint="default" w:ascii="方正楷体_GBK" w:hAnsi="方正楷体_GBK" w:eastAsia="方正楷体_GBK" w:cs="方正楷体_GBK"/>
          <w:kern w:val="2"/>
          <w:sz w:val="32"/>
          <w:szCs w:val="32"/>
          <w:highlight w:val="none"/>
          <w:lang w:val="en-US" w:eastAsia="zh-CN" w:bidi="ar-SA"/>
        </w:rPr>
        <w:t>（四）在各类传统媒体、新兴媒体推广宣传运营平台5次以上，其中传统媒体不少于2次。</w:t>
      </w:r>
    </w:p>
    <w:p>
      <w:pPr>
        <w:pStyle w:val="7"/>
        <w:numPr>
          <w:ilvl w:val="0"/>
          <w:numId w:val="0"/>
        </w:numPr>
        <w:spacing w:line="600" w:lineRule="exact"/>
        <w:ind w:firstLine="640" w:firstLineChars="200"/>
        <w:rPr>
          <w:rFonts w:hint="eastAsia" w:ascii="方正楷体_GBK" w:hAnsi="方正楷体_GBK" w:eastAsia="方正楷体_GBK" w:cs="方正楷体_GBK"/>
          <w:sz w:val="32"/>
          <w:szCs w:val="32"/>
          <w:highlight w:val="none"/>
          <w:lang w:val="en-US" w:eastAsia="zh-CN"/>
        </w:rPr>
      </w:pPr>
      <w:r>
        <w:rPr>
          <w:rFonts w:hint="default" w:ascii="方正楷体_GBK" w:hAnsi="方正楷体_GBK" w:eastAsia="方正楷体_GBK" w:cs="方正楷体_GBK"/>
          <w:kern w:val="2"/>
          <w:sz w:val="32"/>
          <w:szCs w:val="32"/>
          <w:highlight w:val="none"/>
          <w:lang w:val="en-US" w:eastAsia="zh-CN" w:bidi="ar-SA"/>
        </w:rPr>
        <w:t>（五）及时总结平台运营成效，梳理平台运营经验，每季度提交一份平台运营报告。</w:t>
      </w:r>
      <w:r>
        <w:rPr>
          <w:rFonts w:hint="eastAsia" w:ascii="方正楷体_GBK" w:hAnsi="方正楷体_GBK" w:eastAsia="方正楷体_GBK" w:cs="方正楷体_GBK"/>
          <w:sz w:val="32"/>
          <w:szCs w:val="32"/>
          <w:highlight w:val="none"/>
          <w:lang w:val="en-US" w:eastAsia="zh-CN"/>
        </w:rPr>
        <w:t xml:space="preserve"> </w:t>
      </w:r>
    </w:p>
    <w:p>
      <w:pPr>
        <w:pStyle w:val="7"/>
        <w:spacing w:line="60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rPr>
        <w:t>项目</w:t>
      </w:r>
      <w:r>
        <w:rPr>
          <w:rFonts w:hint="eastAsia" w:ascii="方正黑体_GBK" w:hAnsi="方正黑体_GBK" w:eastAsia="方正黑体_GBK" w:cs="方正黑体_GBK"/>
          <w:b w:val="0"/>
          <w:bCs w:val="0"/>
          <w:sz w:val="32"/>
          <w:szCs w:val="32"/>
          <w:lang w:eastAsia="zh-CN"/>
        </w:rPr>
        <w:t>补助形式、</w:t>
      </w:r>
      <w:r>
        <w:rPr>
          <w:rFonts w:hint="eastAsia" w:ascii="方正黑体_GBK" w:hAnsi="方正黑体_GBK" w:eastAsia="方正黑体_GBK" w:cs="方正黑体_GBK"/>
          <w:b w:val="0"/>
          <w:bCs w:val="0"/>
          <w:sz w:val="32"/>
          <w:szCs w:val="32"/>
        </w:rPr>
        <w:t>数量及经费安排</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前补助项目。本项目实施期自合同生效后不超过12个月，计划立项不超过10项，项目经费总额不超过651.6785万元，具体每项支持经费根据项目申报情况确定。</w:t>
      </w:r>
    </w:p>
    <w:p>
      <w:pPr>
        <w:pStyle w:val="7"/>
        <w:numPr>
          <w:ilvl w:val="0"/>
          <w:numId w:val="2"/>
        </w:numPr>
        <w:spacing w:line="60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申报</w:t>
      </w:r>
      <w:r>
        <w:rPr>
          <w:rFonts w:hint="eastAsia" w:ascii="方正黑体_GBK" w:hAnsi="方正黑体_GBK" w:eastAsia="方正黑体_GBK" w:cs="方正黑体_GBK"/>
          <w:b w:val="0"/>
          <w:bCs w:val="0"/>
          <w:sz w:val="32"/>
          <w:szCs w:val="32"/>
        </w:rPr>
        <w:t>材料</w:t>
      </w:r>
      <w:r>
        <w:rPr>
          <w:rFonts w:hint="eastAsia" w:ascii="方正黑体_GBK" w:hAnsi="方正黑体_GBK" w:eastAsia="方正黑体_GBK" w:cs="方正黑体_GBK"/>
          <w:b w:val="0"/>
          <w:bCs w:val="0"/>
          <w:sz w:val="32"/>
          <w:szCs w:val="32"/>
          <w:lang w:eastAsia="zh-CN"/>
        </w:rPr>
        <w:t>及</w:t>
      </w:r>
      <w:r>
        <w:rPr>
          <w:rFonts w:hint="eastAsia" w:ascii="方正黑体_GBK" w:hAnsi="方正黑体_GBK" w:eastAsia="方正黑体_GBK" w:cs="方正黑体_GBK"/>
          <w:b w:val="0"/>
          <w:bCs w:val="0"/>
          <w:sz w:val="32"/>
          <w:szCs w:val="32"/>
        </w:rPr>
        <w:t>申报</w:t>
      </w:r>
      <w:r>
        <w:rPr>
          <w:rFonts w:hint="eastAsia" w:ascii="方正黑体_GBK" w:hAnsi="方正黑体_GBK" w:eastAsia="方正黑体_GBK" w:cs="方正黑体_GBK"/>
          <w:b w:val="0"/>
          <w:bCs w:val="0"/>
          <w:sz w:val="32"/>
          <w:szCs w:val="32"/>
          <w:lang w:eastAsia="zh-CN"/>
        </w:rPr>
        <w:t>方式</w:t>
      </w:r>
    </w:p>
    <w:p>
      <w:pPr>
        <w:pStyle w:val="7"/>
        <w:numPr>
          <w:ilvl w:val="0"/>
          <w:numId w:val="0"/>
        </w:numPr>
        <w:spacing w:line="600" w:lineRule="exact"/>
        <w:ind w:firstLine="640" w:firstLineChars="200"/>
        <w:rPr>
          <w:rFonts w:hint="default" w:ascii="方正楷体_GBK" w:hAnsi="方正楷体_GBK" w:eastAsia="方正楷体_GBK" w:cs="方正楷体_GBK"/>
          <w:b w:val="0"/>
          <w:bCs w:val="0"/>
          <w:sz w:val="32"/>
          <w:szCs w:val="32"/>
          <w:highlight w:val="none"/>
          <w:lang w:val="en-US" w:eastAsia="zh-CN"/>
        </w:rPr>
      </w:pPr>
      <w:r>
        <w:rPr>
          <w:rFonts w:hint="default" w:ascii="方正楷体_GBK" w:hAnsi="方正楷体_GBK" w:eastAsia="方正楷体_GBK" w:cs="方正楷体_GBK"/>
          <w:b w:val="0"/>
          <w:bCs w:val="0"/>
          <w:sz w:val="32"/>
          <w:szCs w:val="32"/>
          <w:highlight w:val="none"/>
          <w:lang w:val="en-US" w:eastAsia="zh-CN"/>
        </w:rPr>
        <w:t>（一）申报材料</w:t>
      </w:r>
    </w:p>
    <w:p>
      <w:pPr>
        <w:pStyle w:val="2"/>
        <w:spacing w:line="60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1.2022年度支持知识产权运营机构促进专利转化项目申报书（盖章）。</w:t>
      </w:r>
    </w:p>
    <w:p>
      <w:pPr>
        <w:pStyle w:val="2"/>
        <w:spacing w:line="600" w:lineRule="exact"/>
        <w:ind w:left="0" w:leftChars="0"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开展本项目的工作方案。</w:t>
      </w:r>
    </w:p>
    <w:p>
      <w:pPr>
        <w:pStyle w:val="2"/>
        <w:spacing w:line="600" w:lineRule="exact"/>
        <w:ind w:left="0" w:leftChars="0"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申报单位</w:t>
      </w:r>
      <w:r>
        <w:rPr>
          <w:rFonts w:hint="default" w:ascii="Times New Roman" w:hAnsi="Times New Roman" w:eastAsia="方正仿宋_GBK" w:cs="Times New Roman"/>
          <w:sz w:val="32"/>
          <w:szCs w:val="32"/>
          <w:lang w:eastAsia="zh-CN"/>
        </w:rPr>
        <w:t>依托平台</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eastAsia="zh-CN"/>
        </w:rPr>
        <w:t>知识产权运营的</w:t>
      </w:r>
      <w:r>
        <w:rPr>
          <w:rFonts w:hint="default" w:ascii="Times New Roman" w:hAnsi="Times New Roman" w:eastAsia="方正仿宋_GBK" w:cs="Times New Roman"/>
          <w:sz w:val="32"/>
          <w:szCs w:val="32"/>
        </w:rPr>
        <w:t>业绩成果材料，包括</w:t>
      </w:r>
      <w:r>
        <w:rPr>
          <w:rFonts w:hint="default" w:ascii="Times New Roman" w:hAnsi="Times New Roman" w:eastAsia="方正仿宋_GBK" w:cs="Times New Roman"/>
          <w:sz w:val="32"/>
          <w:szCs w:val="32"/>
          <w:lang w:val="en-US" w:eastAsia="zh-CN"/>
        </w:rPr>
        <w:t>但不限于2019-2021年服务企业开展知识产权转让、许可、质押融资等运营活动的相关成绩，支撑平台运营的维护管理制度，单位</w:t>
      </w:r>
      <w:r>
        <w:rPr>
          <w:rFonts w:hint="default" w:ascii="Times New Roman" w:hAnsi="Times New Roman" w:eastAsia="方正仿宋_GBK" w:cs="Times New Roman"/>
          <w:sz w:val="32"/>
          <w:szCs w:val="32"/>
        </w:rPr>
        <w:t>资质、单位荣誉等。</w:t>
      </w:r>
    </w:p>
    <w:p>
      <w:pPr>
        <w:pStyle w:val="2"/>
        <w:spacing w:line="600" w:lineRule="exact"/>
        <w:ind w:left="0" w:leftChars="0"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相关产业专利导航报告（简版）。</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eastAsia="zh-CN"/>
        </w:rPr>
        <w:t>银行开户材料。</w:t>
      </w:r>
    </w:p>
    <w:p>
      <w:pPr>
        <w:pStyle w:val="7"/>
        <w:numPr>
          <w:ilvl w:val="0"/>
          <w:numId w:val="0"/>
        </w:numPr>
        <w:spacing w:line="600" w:lineRule="exact"/>
        <w:ind w:firstLine="640" w:firstLineChars="200"/>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（二）申报方式</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申报单位须按项目申报指南的要求，填写《2022年度支持知识产权运营机构促进专利转化项目申报书》和准备相关材料，申报材料须按顺序装订成册，申报书须加盖申报单位公章，其他材料盖骑缝章。申报单位须将申报材料的纸质版（一式五份）和彩色PDF格式扫描件一并交至广州市科学技术交流馆有限公司（地址：广州市越秀区中山六路232号越秀新都会8B01房，地铁一号线西门口站D出口；联系电话：81309319、81303421、81309062）。</w:t>
      </w:r>
    </w:p>
    <w:p>
      <w:pPr>
        <w:pStyle w:val="2"/>
        <w:spacing w:line="600" w:lineRule="exact"/>
        <w:ind w:firstLine="640" w:firstLineChars="20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七、联系方式</w:t>
      </w:r>
    </w:p>
    <w:p>
      <w:pPr>
        <w:pStyle w:val="7"/>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项目联系人：</w:t>
      </w:r>
      <w:r>
        <w:rPr>
          <w:rFonts w:hint="default" w:ascii="Times New Roman" w:hAnsi="Times New Roman" w:eastAsia="方正仿宋_GBK" w:cs="Times New Roman"/>
          <w:sz w:val="32"/>
          <w:szCs w:val="32"/>
          <w:highlight w:val="none"/>
          <w:lang w:val="en-US" w:eastAsia="zh-CN"/>
        </w:rPr>
        <w:t>徐炜、廖勇</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联系</w:t>
      </w:r>
      <w:r>
        <w:rPr>
          <w:rFonts w:hint="default" w:ascii="Times New Roman" w:hAnsi="Times New Roman" w:eastAsia="方正仿宋_GBK" w:cs="Times New Roman"/>
          <w:sz w:val="32"/>
          <w:szCs w:val="32"/>
          <w:highlight w:val="none"/>
        </w:rPr>
        <w:t>电话：83228</w:t>
      </w:r>
      <w:r>
        <w:rPr>
          <w:rFonts w:hint="default" w:ascii="Times New Roman" w:hAnsi="Times New Roman" w:eastAsia="方正仿宋_GBK" w:cs="Times New Roman"/>
          <w:sz w:val="32"/>
          <w:szCs w:val="32"/>
          <w:highlight w:val="none"/>
          <w:lang w:val="en-US" w:eastAsia="zh-CN"/>
        </w:rPr>
        <w:t>328、</w:t>
      </w:r>
      <w:r>
        <w:rPr>
          <w:rFonts w:hint="default" w:ascii="Times New Roman" w:hAnsi="Times New Roman" w:eastAsia="方正仿宋_GBK" w:cs="Times New Roman"/>
          <w:sz w:val="32"/>
          <w:szCs w:val="32"/>
          <w:highlight w:val="none"/>
        </w:rPr>
        <w:t>83228</w:t>
      </w:r>
      <w:r>
        <w:rPr>
          <w:rFonts w:hint="default" w:ascii="Times New Roman" w:hAnsi="Times New Roman" w:eastAsia="方正仿宋_GBK" w:cs="Times New Roman"/>
          <w:sz w:val="32"/>
          <w:szCs w:val="32"/>
          <w:highlight w:val="none"/>
          <w:lang w:val="en-US" w:eastAsia="zh-CN"/>
        </w:rPr>
        <w:t>036</w:t>
      </w:r>
      <w:r>
        <w:rPr>
          <w:rFonts w:hint="default" w:ascii="Times New Roman" w:hAnsi="Times New Roman" w:eastAsia="方正仿宋_GBK" w:cs="Times New Roman"/>
          <w:sz w:val="32"/>
          <w:szCs w:val="32"/>
          <w:lang w:val="en-US" w:eastAsia="zh-CN"/>
        </w:rPr>
        <w:t>。</w:t>
      </w: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仿宋_GBK" w:hAnsi="方正仿宋_GBK" w:eastAsia="方正仿宋_GBK" w:cs="方正仿宋_GBK"/>
          <w:sz w:val="32"/>
          <w:szCs w:val="32"/>
          <w:lang w:val="en-US" w:eastAsia="zh-CN"/>
        </w:rPr>
      </w:pPr>
    </w:p>
    <w:p>
      <w:pPr>
        <w:pStyle w:val="8"/>
        <w:spacing w:before="0" w:beforeLines="0"/>
        <w:jc w:val="center"/>
        <w:outlineLvl w:val="9"/>
        <w:rPr>
          <w:rFonts w:hint="eastAsia" w:ascii="方正小标宋_GBK" w:hAnsi="方正小标宋_GBK" w:eastAsia="方正小标宋_GBK" w:cs="方正小标宋_GBK"/>
          <w:bCs/>
          <w:sz w:val="52"/>
          <w:highlight w:val="none"/>
          <w:u w:val="none"/>
          <w:lang w:val="en-US" w:eastAsia="zh-CN"/>
        </w:rPr>
      </w:pPr>
      <w:r>
        <w:rPr>
          <w:rFonts w:hint="eastAsia" w:ascii="方正小标宋_GBK" w:hAnsi="方正小标宋_GBK" w:eastAsia="方正小标宋_GBK" w:cs="方正小标宋_GBK"/>
          <w:b w:val="0"/>
          <w:bCs/>
          <w:sz w:val="52"/>
          <w:highlight w:val="none"/>
        </w:rPr>
        <w:t>202</w:t>
      </w:r>
      <w:r>
        <w:rPr>
          <w:rFonts w:hint="eastAsia" w:ascii="方正小标宋_GBK" w:hAnsi="方正小标宋_GBK" w:eastAsia="方正小标宋_GBK" w:cs="方正小标宋_GBK"/>
          <w:b w:val="0"/>
          <w:bCs/>
          <w:sz w:val="52"/>
          <w:highlight w:val="none"/>
          <w:u w:val="none"/>
          <w:lang w:val="en-US" w:eastAsia="zh-CN"/>
        </w:rPr>
        <w:t>2</w:t>
      </w:r>
      <w:r>
        <w:rPr>
          <w:rFonts w:hint="eastAsia" w:ascii="方正小标宋_GBK" w:hAnsi="方正小标宋_GBK" w:eastAsia="方正小标宋_GBK" w:cs="方正小标宋_GBK"/>
          <w:b w:val="0"/>
          <w:bCs/>
          <w:sz w:val="52"/>
          <w:highlight w:val="none"/>
        </w:rPr>
        <w:t>年度</w:t>
      </w:r>
      <w:r>
        <w:rPr>
          <w:rFonts w:hint="eastAsia" w:ascii="方正小标宋_GBK" w:hAnsi="方正小标宋_GBK" w:eastAsia="方正小标宋_GBK" w:cs="方正小标宋_GBK"/>
          <w:bCs/>
          <w:sz w:val="52"/>
          <w:highlight w:val="none"/>
          <w:u w:val="none"/>
          <w:lang w:val="en-US" w:eastAsia="zh-CN"/>
        </w:rPr>
        <w:t>支持知识产权运营机构</w:t>
      </w:r>
    </w:p>
    <w:p>
      <w:pPr>
        <w:pStyle w:val="8"/>
        <w:spacing w:before="0" w:beforeLines="0"/>
        <w:jc w:val="center"/>
        <w:outlineLvl w:val="9"/>
        <w:rPr>
          <w:rFonts w:hint="eastAsia" w:ascii="方正小标宋_GBK" w:hAnsi="方正小标宋_GBK" w:eastAsia="方正小标宋_GBK" w:cs="方正小标宋_GBK"/>
          <w:bCs/>
          <w:sz w:val="48"/>
          <w:szCs w:val="48"/>
          <w:highlight w:val="none"/>
        </w:rPr>
      </w:pPr>
      <w:r>
        <w:rPr>
          <w:rFonts w:hint="eastAsia" w:ascii="方正小标宋_GBK" w:hAnsi="方正小标宋_GBK" w:eastAsia="方正小标宋_GBK" w:cs="方正小标宋_GBK"/>
          <w:bCs/>
          <w:sz w:val="52"/>
          <w:highlight w:val="none"/>
          <w:u w:val="none"/>
          <w:lang w:val="en-US" w:eastAsia="zh-CN"/>
        </w:rPr>
        <w:t>促进专利转化项目</w:t>
      </w:r>
      <w:r>
        <w:rPr>
          <w:rFonts w:hint="eastAsia" w:ascii="方正小标宋_GBK" w:hAnsi="方正小标宋_GBK" w:eastAsia="方正小标宋_GBK" w:cs="方正小标宋_GBK"/>
          <w:b w:val="0"/>
          <w:bCs/>
          <w:sz w:val="52"/>
          <w:highlight w:val="none"/>
        </w:rPr>
        <w:t>申报书</w:t>
      </w:r>
    </w:p>
    <w:p>
      <w:pPr>
        <w:pStyle w:val="8"/>
        <w:jc w:val="center"/>
        <w:rPr>
          <w:rFonts w:ascii="Times New Roman" w:hAnsi="Times New Roman" w:eastAsia="楷体_GB2312" w:cs="Times New Roman"/>
          <w:sz w:val="36"/>
          <w:highlight w:val="none"/>
        </w:rPr>
      </w:pPr>
    </w:p>
    <w:p>
      <w:pPr>
        <w:pStyle w:val="8"/>
        <w:jc w:val="center"/>
        <w:rPr>
          <w:rFonts w:ascii="Times New Roman" w:hAnsi="Times New Roman" w:eastAsia="黑体" w:cs="Times New Roman"/>
          <w:sz w:val="28"/>
          <w:highlight w:val="none"/>
        </w:rPr>
      </w:pPr>
    </w:p>
    <w:p>
      <w:pPr>
        <w:pStyle w:val="8"/>
        <w:rPr>
          <w:rFonts w:hint="default" w:ascii="Times New Roman" w:hAnsi="Times New Roman" w:eastAsia="方正仿宋_GBK" w:cs="Times New Roman"/>
          <w:sz w:val="28"/>
          <w:highlight w:val="none"/>
        </w:rPr>
      </w:pPr>
    </w:p>
    <w:p>
      <w:pPr>
        <w:pStyle w:val="8"/>
        <w:spacing w:line="360" w:lineRule="auto"/>
        <w:ind w:firstLine="640" w:firstLineChars="200"/>
        <w:jc w:val="left"/>
        <w:outlineLvl w:val="1"/>
        <w:rPr>
          <w:rFonts w:hint="default" w:ascii="Times New Roman" w:hAnsi="Times New Roman" w:eastAsia="方正仿宋_GBK" w:cs="Times New Roman"/>
          <w:sz w:val="32"/>
          <w:szCs w:val="32"/>
          <w:highlight w:val="none"/>
          <w:u w:val="single"/>
        </w:rPr>
      </w:pPr>
      <w:r>
        <w:rPr>
          <w:rFonts w:hint="default" w:ascii="Times New Roman" w:hAnsi="Times New Roman" w:eastAsia="方正仿宋_GBK" w:cs="Times New Roman"/>
          <w:sz w:val="32"/>
          <w:highlight w:val="none"/>
        </w:rPr>
        <w:t>项目名称：</w:t>
      </w:r>
      <w:r>
        <w:rPr>
          <w:rFonts w:hint="default" w:ascii="Times New Roman" w:hAnsi="Times New Roman" w:eastAsia="方正仿宋_GBK" w:cs="Times New Roman"/>
          <w:sz w:val="32"/>
          <w:highlight w:val="none"/>
          <w:u w:val="single"/>
          <w:lang w:val="en-US" w:eastAsia="zh-CN"/>
        </w:rPr>
        <w:t>支持知识产权运营机构促进专利转化项目</w:t>
      </w:r>
    </w:p>
    <w:p>
      <w:pPr>
        <w:pStyle w:val="8"/>
        <w:spacing w:line="360" w:lineRule="auto"/>
        <w:ind w:firstLine="640" w:firstLineChars="200"/>
        <w:jc w:val="left"/>
        <w:outlineLvl w:val="1"/>
        <w:rPr>
          <w:rFonts w:hint="default" w:ascii="Times New Roman" w:hAnsi="Times New Roman" w:eastAsia="方正仿宋_GBK" w:cs="Times New Roman"/>
          <w:sz w:val="32"/>
          <w:szCs w:val="32"/>
          <w:highlight w:val="none"/>
          <w:u w:val="single"/>
        </w:rPr>
      </w:pPr>
      <w:r>
        <w:rPr>
          <w:rFonts w:hint="default" w:ascii="Times New Roman" w:hAnsi="Times New Roman" w:eastAsia="方正仿宋_GBK" w:cs="Times New Roman"/>
          <w:sz w:val="32"/>
          <w:szCs w:val="32"/>
          <w:highlight w:val="none"/>
        </w:rPr>
        <w:t>申报单位：</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u w:val="single"/>
          <w:lang w:val="en-US" w:eastAsia="zh-CN"/>
        </w:rPr>
        <w:t xml:space="preserve"> </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u w:val="single"/>
          <w:lang w:val="en-US" w:eastAsia="zh-CN"/>
        </w:rPr>
        <w:t xml:space="preserve">   </w:t>
      </w:r>
      <w:r>
        <w:rPr>
          <w:rFonts w:hint="default" w:ascii="Times New Roman" w:hAnsi="Times New Roman" w:eastAsia="方正仿宋_GBK" w:cs="Times New Roman"/>
          <w:sz w:val="32"/>
          <w:szCs w:val="32"/>
          <w:highlight w:val="none"/>
        </w:rPr>
        <w:t>（盖章）</w:t>
      </w:r>
    </w:p>
    <w:p>
      <w:pPr>
        <w:pStyle w:val="8"/>
        <w:spacing w:line="360" w:lineRule="auto"/>
        <w:ind w:firstLine="640" w:firstLineChars="200"/>
        <w:jc w:val="left"/>
        <w:outlineLvl w:val="1"/>
        <w:rPr>
          <w:rFonts w:hint="default" w:ascii="Times New Roman" w:hAnsi="Times New Roman" w:eastAsia="方正仿宋_GBK" w:cs="Times New Roman"/>
          <w:sz w:val="32"/>
          <w:szCs w:val="32"/>
          <w:highlight w:val="none"/>
          <w:u w:val="single"/>
        </w:rPr>
      </w:pPr>
      <w:r>
        <w:rPr>
          <w:rFonts w:hint="default" w:ascii="Times New Roman" w:hAnsi="Times New Roman" w:eastAsia="方正仿宋_GBK" w:cs="Times New Roman"/>
          <w:sz w:val="32"/>
          <w:szCs w:val="32"/>
          <w:highlight w:val="none"/>
        </w:rPr>
        <w:t>申报时间：</w:t>
      </w:r>
      <w:r>
        <w:rPr>
          <w:rFonts w:hint="default" w:ascii="Times New Roman" w:hAnsi="Times New Roman" w:eastAsia="方正仿宋_GBK" w:cs="Times New Roman"/>
          <w:sz w:val="32"/>
          <w:szCs w:val="32"/>
          <w:highlight w:val="none"/>
          <w:u w:val="single"/>
        </w:rPr>
        <w:t xml:space="preserve">       </w:t>
      </w:r>
      <w:r>
        <w:rPr>
          <w:rFonts w:hint="default" w:ascii="Times New Roman" w:hAnsi="Times New Roman" w:eastAsia="方正仿宋_GBK" w:cs="Times New Roman"/>
          <w:sz w:val="32"/>
          <w:szCs w:val="32"/>
          <w:highlight w:val="none"/>
          <w:u w:val="single"/>
          <w:lang w:val="en-US" w:eastAsia="zh-CN"/>
        </w:rPr>
        <w:t xml:space="preserve">       </w:t>
      </w:r>
      <w:r>
        <w:rPr>
          <w:rFonts w:hint="default" w:ascii="Times New Roman" w:hAnsi="Times New Roman" w:eastAsia="方正仿宋_GBK" w:cs="Times New Roman"/>
          <w:sz w:val="32"/>
          <w:szCs w:val="32"/>
          <w:highlight w:val="none"/>
          <w:u w:val="single"/>
        </w:rPr>
        <w:t xml:space="preserve">                      </w:t>
      </w:r>
    </w:p>
    <w:p>
      <w:pPr>
        <w:pStyle w:val="8"/>
        <w:rPr>
          <w:rFonts w:hint="default" w:ascii="Times New Roman" w:hAnsi="Times New Roman" w:eastAsia="方正仿宋_GBK" w:cs="Times New Roman"/>
          <w:sz w:val="36"/>
          <w:highlight w:val="none"/>
        </w:rPr>
      </w:pPr>
    </w:p>
    <w:p>
      <w:pPr>
        <w:pStyle w:val="8"/>
        <w:rPr>
          <w:rFonts w:hint="default" w:ascii="Times New Roman" w:hAnsi="Times New Roman" w:eastAsia="方正仿宋_GBK" w:cs="Times New Roman"/>
          <w:sz w:val="36"/>
          <w:highlight w:val="none"/>
        </w:rPr>
      </w:pPr>
    </w:p>
    <w:p>
      <w:pPr>
        <w:pStyle w:val="8"/>
        <w:rPr>
          <w:rFonts w:hint="default" w:ascii="Times New Roman" w:hAnsi="Times New Roman" w:eastAsia="方正仿宋_GBK" w:cs="Times New Roman"/>
          <w:highlight w:val="none"/>
        </w:rPr>
      </w:pPr>
    </w:p>
    <w:p>
      <w:pPr>
        <w:pStyle w:val="8"/>
        <w:spacing w:line="560" w:lineRule="exact"/>
        <w:jc w:val="center"/>
        <w:outlineLvl w:val="2"/>
        <w:rPr>
          <w:rFonts w:hint="eastAsia" w:ascii="方正楷体_GBK" w:hAnsi="方正楷体_GBK" w:eastAsia="方正楷体_GBK" w:cs="方正楷体_GBK"/>
          <w:b/>
          <w:bCs/>
          <w:sz w:val="32"/>
          <w:szCs w:val="32"/>
          <w:highlight w:val="none"/>
        </w:rPr>
      </w:pPr>
      <w:r>
        <w:rPr>
          <w:rFonts w:hint="eastAsia" w:ascii="方正楷体_GBK" w:hAnsi="方正楷体_GBK" w:eastAsia="方正楷体_GBK" w:cs="方正楷体_GBK"/>
          <w:b/>
          <w:bCs/>
          <w:sz w:val="32"/>
          <w:szCs w:val="32"/>
          <w:highlight w:val="none"/>
        </w:rPr>
        <w:t>广州市市场监督管理局 编制</w:t>
      </w:r>
    </w:p>
    <w:p>
      <w:pPr>
        <w:pStyle w:val="8"/>
        <w:spacing w:line="560" w:lineRule="exact"/>
        <w:jc w:val="both"/>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66"/>
        <w:gridCol w:w="755"/>
        <w:gridCol w:w="65"/>
        <w:gridCol w:w="31"/>
        <w:gridCol w:w="349"/>
        <w:gridCol w:w="628"/>
        <w:gridCol w:w="180"/>
        <w:gridCol w:w="267"/>
        <w:gridCol w:w="507"/>
        <w:gridCol w:w="177"/>
        <w:gridCol w:w="797"/>
        <w:gridCol w:w="599"/>
        <w:gridCol w:w="335"/>
        <w:gridCol w:w="279"/>
        <w:gridCol w:w="837"/>
        <w:gridCol w:w="289"/>
        <w:gridCol w:w="314"/>
        <w:gridCol w:w="55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bCs/>
                <w:kern w:val="2"/>
                <w:sz w:val="32"/>
                <w:szCs w:val="32"/>
                <w:lang w:val="en-US" w:eastAsia="zh-CN" w:bidi="ar-SA"/>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2"/>
                <w:lang w:val="en-US" w:eastAsia="zh-CN" w:bidi="ar-SA"/>
              </w:rPr>
              <w:t>单位名称</w:t>
            </w:r>
          </w:p>
        </w:tc>
        <w:tc>
          <w:tcPr>
            <w:tcW w:w="6041" w:type="dxa"/>
            <w:gridSpan w:val="1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both"/>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注册地址</w:t>
            </w:r>
          </w:p>
        </w:tc>
        <w:tc>
          <w:tcPr>
            <w:tcW w:w="286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p>
        </w:tc>
        <w:tc>
          <w:tcPr>
            <w:tcW w:w="171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注册时间</w:t>
            </w: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办公地址</w:t>
            </w:r>
          </w:p>
        </w:tc>
        <w:tc>
          <w:tcPr>
            <w:tcW w:w="2862" w:type="dxa"/>
            <w:gridSpan w:val="7"/>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p>
        </w:tc>
        <w:tc>
          <w:tcPr>
            <w:tcW w:w="1719"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2"/>
                <w:sz w:val="24"/>
                <w:szCs w:val="22"/>
                <w:lang w:val="en-US" w:eastAsia="zh-CN" w:bidi="ar-SA"/>
              </w:rPr>
              <w:t>注册资金</w:t>
            </w:r>
          </w:p>
        </w:tc>
        <w:tc>
          <w:tcPr>
            <w:tcW w:w="146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统一社会信用代码</w:t>
            </w:r>
          </w:p>
        </w:tc>
        <w:tc>
          <w:tcPr>
            <w:tcW w:w="6041" w:type="dxa"/>
            <w:gridSpan w:val="1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开户银行</w:t>
            </w:r>
          </w:p>
        </w:tc>
        <w:tc>
          <w:tcPr>
            <w:tcW w:w="6041" w:type="dxa"/>
            <w:gridSpan w:val="13"/>
            <w:tcBorders>
              <w:top w:val="single" w:color="auto" w:sz="4" w:space="0"/>
              <w:left w:val="single" w:color="auto" w:sz="4" w:space="0"/>
              <w:bottom w:val="single" w:color="auto" w:sz="4" w:space="0"/>
            </w:tcBorders>
            <w:noWrap w:val="0"/>
            <w:vAlign w:val="center"/>
          </w:tcPr>
          <w:p>
            <w:pPr>
              <w:pStyle w:val="9"/>
              <w:spacing w:line="360" w:lineRule="exact"/>
              <w:jc w:val="center"/>
              <w:rPr>
                <w:rFonts w:hint="default" w:ascii="Times New Roman" w:hAnsi="Times New Roman" w:eastAsia="方正仿宋_GBK"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29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银行账号</w:t>
            </w:r>
          </w:p>
        </w:tc>
        <w:tc>
          <w:tcPr>
            <w:tcW w:w="6041" w:type="dxa"/>
            <w:gridSpan w:val="1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289"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人员信息</w:t>
            </w:r>
          </w:p>
        </w:tc>
        <w:tc>
          <w:tcPr>
            <w:tcW w:w="100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姓名</w:t>
            </w:r>
          </w:p>
        </w:tc>
        <w:tc>
          <w:tcPr>
            <w:tcW w:w="2527"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身份证号码</w:t>
            </w: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电话</w:t>
            </w:r>
          </w:p>
        </w:tc>
        <w:tc>
          <w:tcPr>
            <w:tcW w:w="1774"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89"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法人</w:t>
            </w:r>
          </w:p>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/负责人</w:t>
            </w:r>
          </w:p>
        </w:tc>
        <w:tc>
          <w:tcPr>
            <w:tcW w:w="100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c>
          <w:tcPr>
            <w:tcW w:w="2527"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 xml:space="preserve"> </w:t>
            </w: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 xml:space="preserve"> </w:t>
            </w:r>
          </w:p>
        </w:tc>
        <w:tc>
          <w:tcPr>
            <w:tcW w:w="1774"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89" w:type="dxa"/>
            <w:gridSpan w:val="4"/>
            <w:tcBorders>
              <w:top w:val="single" w:color="auto" w:sz="4" w:space="0"/>
              <w:left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联系人</w:t>
            </w:r>
          </w:p>
        </w:tc>
        <w:tc>
          <w:tcPr>
            <w:tcW w:w="100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c>
          <w:tcPr>
            <w:tcW w:w="2527"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c>
          <w:tcPr>
            <w:tcW w:w="1774"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297" w:type="dxa"/>
            <w:gridSpan w:val="7"/>
            <w:tcBorders>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通信地址</w:t>
            </w:r>
          </w:p>
        </w:tc>
        <w:tc>
          <w:tcPr>
            <w:tcW w:w="2527"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c>
          <w:tcPr>
            <w:tcW w:w="1740" w:type="dxa"/>
            <w:gridSpan w:val="4"/>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r>
              <w:rPr>
                <w:rFonts w:hint="default" w:ascii="Times New Roman" w:hAnsi="Times New Roman" w:eastAsia="方正仿宋_GBK" w:cs="Times New Roman"/>
                <w:kern w:val="2"/>
                <w:sz w:val="24"/>
                <w:szCs w:val="22"/>
                <w:lang w:val="en-US" w:eastAsia="zh-CN" w:bidi="ar-SA"/>
              </w:rPr>
              <w:t>邮政编码</w:t>
            </w:r>
          </w:p>
        </w:tc>
        <w:tc>
          <w:tcPr>
            <w:tcW w:w="1774"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8338" w:type="dxa"/>
            <w:gridSpan w:val="20"/>
            <w:tcBorders>
              <w:left w:val="single" w:color="auto" w:sz="4" w:space="0"/>
              <w:bottom w:val="single" w:color="auto" w:sz="4" w:space="0"/>
              <w:right w:val="single" w:color="auto" w:sz="4" w:space="0"/>
            </w:tcBorders>
            <w:noWrap w:val="0"/>
            <w:vAlign w:val="center"/>
          </w:tcPr>
          <w:p>
            <w:pPr>
              <w:pStyle w:val="9"/>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bCs/>
                <w:kern w:val="2"/>
                <w:sz w:val="32"/>
                <w:szCs w:val="32"/>
                <w:lang w:val="en-US" w:eastAsia="zh-CN" w:bidi="ar-SA"/>
              </w:rPr>
              <w:t>申报单位情况简介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（重点描述申报单位</w:t>
            </w:r>
            <w:r>
              <w:rPr>
                <w:rFonts w:hint="default" w:ascii="Times New Roman" w:hAnsi="Times New Roman" w:eastAsia="方正仿宋_GBK" w:cs="Times New Roman"/>
                <w:sz w:val="24"/>
                <w:lang w:val="en-US" w:eastAsia="zh-CN"/>
              </w:rPr>
              <w:t>满足申报条件的情况以及</w:t>
            </w:r>
            <w:r>
              <w:rPr>
                <w:rFonts w:hint="default" w:ascii="Times New Roman" w:hAnsi="Times New Roman" w:eastAsia="方正仿宋_GBK" w:cs="Times New Roman"/>
                <w:sz w:val="24"/>
              </w:rPr>
              <w:t>承担该项目的</w:t>
            </w:r>
            <w:r>
              <w:rPr>
                <w:rFonts w:hint="default" w:ascii="Times New Roman" w:hAnsi="Times New Roman" w:eastAsia="方正仿宋_GBK" w:cs="Times New Roman"/>
                <w:sz w:val="24"/>
                <w:lang w:val="en-US" w:eastAsia="zh-CN"/>
              </w:rPr>
              <w:t>工作</w:t>
            </w:r>
            <w:r>
              <w:rPr>
                <w:rFonts w:hint="default" w:ascii="Times New Roman" w:hAnsi="Times New Roman" w:eastAsia="方正仿宋_GBK" w:cs="Times New Roman"/>
                <w:sz w:val="24"/>
              </w:rPr>
              <w:t>能力，</w:t>
            </w:r>
            <w:r>
              <w:rPr>
                <w:rFonts w:hint="default" w:ascii="Times New Roman" w:hAnsi="Times New Roman" w:eastAsia="方正仿宋_GBK" w:cs="Times New Roman"/>
                <w:sz w:val="24"/>
                <w:lang w:val="en-US" w:eastAsia="zh-CN"/>
              </w:rPr>
              <w:t>该项内容</w:t>
            </w:r>
            <w:r>
              <w:rPr>
                <w:rFonts w:hint="default" w:ascii="Times New Roman" w:hAnsi="Times New Roman" w:eastAsia="方正仿宋_GBK" w:cs="Times New Roman"/>
                <w:sz w:val="24"/>
              </w:rPr>
              <w:t>不超过</w:t>
            </w:r>
            <w:r>
              <w:rPr>
                <w:rFonts w:hint="default" w:ascii="Times New Roman" w:hAnsi="Times New Roman" w:eastAsia="方正仿宋_GBK" w:cs="Times New Roman"/>
                <w:sz w:val="24"/>
                <w:lang w:val="en-US" w:eastAsia="zh-CN"/>
              </w:rPr>
              <w:t>10</w:t>
            </w:r>
            <w:r>
              <w:rPr>
                <w:rFonts w:hint="default" w:ascii="Times New Roman" w:hAnsi="Times New Roman" w:eastAsia="方正仿宋_GBK" w:cs="Times New Roman"/>
                <w:sz w:val="24"/>
              </w:rPr>
              <w:t>00字，</w:t>
            </w:r>
            <w:r>
              <w:rPr>
                <w:rFonts w:hint="default" w:ascii="Times New Roman" w:hAnsi="Times New Roman" w:eastAsia="方正仿宋_GBK" w:cs="Times New Roman"/>
                <w:sz w:val="24"/>
                <w:lang w:val="en-US" w:eastAsia="zh-CN"/>
              </w:rPr>
              <w:t>详细业绩成果材料另附</w:t>
            </w:r>
            <w:r>
              <w:rPr>
                <w:rFonts w:hint="default" w:ascii="Times New Roman" w:hAnsi="Times New Roman" w:eastAsia="方正仿宋_GBK" w:cs="Times New Roman"/>
                <w:sz w:val="24"/>
              </w:rPr>
              <w:t>）</w:t>
            </w:r>
          </w:p>
          <w:p>
            <w:pPr>
              <w:spacing w:line="360" w:lineRule="exact"/>
              <w:rPr>
                <w:rFonts w:hint="default" w:ascii="Times New Roman" w:hAnsi="Times New Roman" w:eastAsia="方正仿宋_GBK" w:cs="Times New Roman"/>
                <w:sz w:val="24"/>
              </w:rPr>
            </w:pPr>
          </w:p>
          <w:p>
            <w:pPr>
              <w:spacing w:line="360" w:lineRule="exact"/>
              <w:rPr>
                <w:rFonts w:hint="default" w:ascii="Times New Roman" w:hAnsi="Times New Roman" w:eastAsia="方正仿宋_GBK" w:cs="Times New Roman"/>
                <w:sz w:val="24"/>
              </w:rPr>
            </w:pPr>
          </w:p>
          <w:p>
            <w:pPr>
              <w:spacing w:line="360" w:lineRule="exact"/>
              <w:rPr>
                <w:rFonts w:hint="default" w:ascii="Times New Roman" w:hAnsi="Times New Roman" w:eastAsia="方正仿宋_GBK" w:cs="Times New Roman"/>
                <w:sz w:val="24"/>
              </w:rPr>
            </w:pPr>
          </w:p>
          <w:p>
            <w:pPr>
              <w:pStyle w:val="2"/>
              <w:rPr>
                <w:rFonts w:hint="default" w:ascii="Times New Roman" w:hAnsi="Times New Roman" w:eastAsia="方正仿宋_GBK" w:cs="Times New Roman"/>
              </w:rPr>
            </w:pPr>
          </w:p>
          <w:p>
            <w:pPr>
              <w:spacing w:line="360" w:lineRule="exact"/>
              <w:rPr>
                <w:rFonts w:hint="default" w:ascii="Times New Roman" w:hAnsi="Times New Roman" w:eastAsia="方正仿宋_GBK" w:cs="Times New Roman"/>
                <w:sz w:val="24"/>
              </w:rPr>
            </w:pPr>
          </w:p>
          <w:p>
            <w:pPr>
              <w:spacing w:line="360" w:lineRule="exact"/>
              <w:rPr>
                <w:rFonts w:hint="default" w:ascii="Times New Roman" w:hAnsi="Times New Roman" w:eastAsia="方正仿宋_GBK" w:cs="Times New Roman"/>
                <w:sz w:val="24"/>
              </w:rPr>
            </w:pPr>
          </w:p>
          <w:p>
            <w:pPr>
              <w:spacing w:line="360" w:lineRule="exact"/>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p>
            <w:pPr>
              <w:pStyle w:val="2"/>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pStyle w:val="12"/>
              <w:spacing w:line="3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bCs/>
                <w:kern w:val="2"/>
                <w:sz w:val="32"/>
                <w:szCs w:val="32"/>
                <w:lang w:val="en-US" w:eastAsia="zh-CN" w:bidi="ar-SA"/>
              </w:rPr>
              <w:t>申报项目基本情况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50" w:hRule="atLeast"/>
          <w:jc w:val="center"/>
        </w:trPr>
        <w:tc>
          <w:tcPr>
            <w:tcW w:w="166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kern w:val="2"/>
                <w:sz w:val="24"/>
                <w:szCs w:val="22"/>
                <w:highlight w:val="none"/>
                <w:lang w:val="en-US" w:eastAsia="zh-CN" w:bidi="ar-SA"/>
              </w:rPr>
            </w:pPr>
            <w:r>
              <w:rPr>
                <w:rFonts w:hint="default" w:ascii="Times New Roman" w:hAnsi="Times New Roman" w:eastAsia="方正仿宋_GBK" w:cs="Times New Roman"/>
                <w:sz w:val="24"/>
                <w:highlight w:val="none"/>
                <w:lang w:val="en-US" w:eastAsia="zh-CN"/>
              </w:rPr>
              <w:t>拟开展运营的产业或产业集群</w:t>
            </w:r>
            <w:r>
              <w:rPr>
                <w:rFonts w:hint="default" w:ascii="Times New Roman" w:hAnsi="Times New Roman" w:eastAsia="方正仿宋_GBK" w:cs="Times New Roman"/>
                <w:b/>
                <w:bCs/>
                <w:sz w:val="24"/>
                <w:highlight w:val="none"/>
                <w:lang w:val="en-US" w:eastAsia="zh-CN"/>
              </w:rPr>
              <w:t>（最多选择两个）</w:t>
            </w:r>
          </w:p>
        </w:tc>
        <w:tc>
          <w:tcPr>
            <w:tcW w:w="66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1"/>
                <w:szCs w:val="21"/>
                <w:highlight w:val="none"/>
                <w:lang w:eastAsia="zh-CN"/>
              </w:rPr>
            </w:pPr>
            <w:r>
              <w:rPr>
                <w:rFonts w:hint="default" w:ascii="Times New Roman" w:hAnsi="Times New Roman" w:eastAsia="方正仿宋_GBK" w:cs="Times New Roman"/>
                <w:b/>
                <w:bCs/>
                <w:sz w:val="21"/>
                <w:szCs w:val="21"/>
                <w:highlight w:val="none"/>
              </w:rPr>
              <w:t>广州市知识产权运营服务体系建设支持知识产权密集型产业高价值专利培育转化项目</w:t>
            </w:r>
            <w:r>
              <w:rPr>
                <w:rFonts w:hint="default" w:ascii="Times New Roman" w:hAnsi="Times New Roman" w:eastAsia="方正仿宋_GBK" w:cs="Times New Roman"/>
                <w:b/>
                <w:bCs/>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通信</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石油化工</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人工智能和大数据</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芯片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汽车</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生物医药</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互联网和物联网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新材料</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节能环保</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装备制造集成电路和计算机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1"/>
                <w:szCs w:val="21"/>
                <w:highlight w:val="none"/>
                <w:lang w:eastAsia="zh-CN"/>
              </w:rPr>
            </w:pPr>
            <w:r>
              <w:rPr>
                <w:rFonts w:hint="default" w:ascii="Times New Roman" w:hAnsi="Times New Roman" w:eastAsia="方正仿宋_GBK" w:cs="Times New Roman"/>
                <w:b/>
                <w:bCs/>
                <w:sz w:val="21"/>
                <w:szCs w:val="21"/>
                <w:highlight w:val="none"/>
              </w:rPr>
              <w:t>广东省战略性产业集群知识产权协同运营中心项目</w:t>
            </w:r>
            <w:r>
              <w:rPr>
                <w:rFonts w:hint="default" w:ascii="Times New Roman" w:hAnsi="Times New Roman" w:eastAsia="方正仿宋_GBK" w:cs="Times New Roman"/>
                <w:b/>
                <w:bCs/>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智能家电产业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新一代电子信息产业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汽车产业</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先进材料产业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生物医药与健康产业</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前沿新材料产业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软件与信息服务产业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现代农业与食品产业</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kern w:val="2"/>
                <w:sz w:val="21"/>
                <w:szCs w:val="21"/>
                <w:highlight w:val="none"/>
                <w:lang w:val="en-US" w:eastAsia="zh-CN" w:bidi="ar-SA"/>
              </w:rPr>
            </w:pPr>
            <w:r>
              <w:rPr>
                <w:rFonts w:hint="default" w:ascii="Times New Roman" w:hAnsi="Times New Roman" w:eastAsia="方正仿宋_GBK" w:cs="Times New Roman"/>
                <w:b/>
                <w:bCs/>
                <w:kern w:val="2"/>
                <w:sz w:val="21"/>
                <w:szCs w:val="21"/>
                <w:highlight w:val="none"/>
                <w:lang w:val="en-US" w:eastAsia="zh-CN" w:bidi="ar-SA"/>
              </w:rPr>
              <w:t>广州市战略性新兴支柱产业：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新一代信息技术</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生物医药与健康</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智能与新能源汽车</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b/>
                <w:bCs/>
                <w:kern w:val="2"/>
                <w:sz w:val="21"/>
                <w:szCs w:val="21"/>
                <w:highlight w:val="none"/>
                <w:lang w:val="en-US" w:eastAsia="zh-CN" w:bidi="ar-SA"/>
              </w:rPr>
              <w:t>广州市战略性新兴优势产业：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智能装备与机器人</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轨道交通</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新材料与精细化工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kern w:val="2"/>
                <w:sz w:val="21"/>
                <w:szCs w:val="21"/>
                <w:highlight w:val="none"/>
                <w:lang w:val="en-US" w:eastAsia="zh-CN" w:bidi="ar-SA"/>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新能源与节能环保</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数字创意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830" w:hRule="atLeast"/>
          <w:jc w:val="center"/>
        </w:trPr>
        <w:tc>
          <w:tcPr>
            <w:tcW w:w="166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highlight w:val="none"/>
                <w:lang w:val="en-US" w:eastAsia="zh-CN"/>
              </w:rPr>
              <w:t>已承担的项目</w:t>
            </w:r>
          </w:p>
        </w:tc>
        <w:tc>
          <w:tcPr>
            <w:tcW w:w="6669"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1"/>
                <w:szCs w:val="21"/>
                <w:highlight w:val="none"/>
                <w:lang w:eastAsia="zh-CN"/>
              </w:rPr>
            </w:pPr>
            <w:r>
              <w:rPr>
                <w:rFonts w:hint="default" w:ascii="Times New Roman" w:hAnsi="Times New Roman" w:eastAsia="方正仿宋_GBK" w:cs="Times New Roman"/>
                <w:b/>
                <w:bCs/>
                <w:sz w:val="21"/>
                <w:szCs w:val="21"/>
                <w:highlight w:val="none"/>
              </w:rPr>
              <w:t>广州市知识产权运营服务体系建设支持知识产权密集型产业高价值专利培育转化项目</w:t>
            </w:r>
            <w:r>
              <w:rPr>
                <w:rFonts w:hint="default" w:ascii="Times New Roman" w:hAnsi="Times New Roman" w:eastAsia="方正仿宋_GBK" w:cs="Times New Roman"/>
                <w:b/>
                <w:bCs/>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通信</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石油化工</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人工智能和大数据</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芯片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汽车</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生物医药</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互联网和物联网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highlight w:val="none"/>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新材料</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节能环保</w:t>
            </w:r>
            <w:r>
              <w:rPr>
                <w:rFonts w:hint="default" w:ascii="Times New Roman" w:hAnsi="Times New Roman" w:eastAsia="方正仿宋_GBK" w:cs="Times New Roman"/>
                <w:sz w:val="21"/>
                <w:szCs w:val="21"/>
                <w:highlight w:val="none"/>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highlight w:val="none"/>
              </w:rPr>
              <w:t>装备制造集成电路和计算机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bCs/>
                <w:sz w:val="21"/>
                <w:szCs w:val="21"/>
                <w:highlight w:val="none"/>
                <w:lang w:eastAsia="zh-CN"/>
              </w:rPr>
            </w:pPr>
            <w:r>
              <w:rPr>
                <w:rFonts w:hint="default" w:ascii="Times New Roman" w:hAnsi="Times New Roman" w:eastAsia="方正仿宋_GBK" w:cs="Times New Roman"/>
                <w:b/>
                <w:bCs/>
                <w:sz w:val="21"/>
                <w:szCs w:val="21"/>
                <w:highlight w:val="none"/>
              </w:rPr>
              <w:t>广东省战略性产业集群知识产权协同运营中心项目</w:t>
            </w:r>
            <w:r>
              <w:rPr>
                <w:rFonts w:hint="default" w:ascii="Times New Roman" w:hAnsi="Times New Roman" w:eastAsia="方正仿宋_GBK" w:cs="Times New Roman"/>
                <w:b/>
                <w:bCs/>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智能家电产业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新一代电子信息产业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汽车产业</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先进材料产业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生物医药与健康产业</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前沿新材料产业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软件与信息服务产业</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highlight w:val="none"/>
                <w:lang w:eastAsia="zh-CN"/>
              </w:rPr>
              <w:t>□</w:t>
            </w:r>
            <w:r>
              <w:rPr>
                <w:rFonts w:hint="default" w:ascii="Times New Roman" w:hAnsi="Times New Roman" w:eastAsia="方正仿宋_GBK" w:cs="Times New Roman"/>
                <w:sz w:val="21"/>
                <w:szCs w:val="21"/>
              </w:rPr>
              <w:t>现代农业与食品产业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0"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项目组成员信息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0" w:hRule="atLeast"/>
          <w:jc w:val="center"/>
        </w:trPr>
        <w:tc>
          <w:tcPr>
            <w:tcW w:w="46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项目负责人</w:t>
            </w: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1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c>
          <w:tcPr>
            <w:tcW w:w="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性别</w:t>
            </w:r>
          </w:p>
        </w:tc>
        <w:tc>
          <w:tcPr>
            <w:tcW w:w="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2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5" w:hRule="atLeast"/>
          <w:jc w:val="center"/>
        </w:trPr>
        <w:tc>
          <w:tcPr>
            <w:tcW w:w="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学历</w:t>
            </w:r>
          </w:p>
        </w:tc>
        <w:tc>
          <w:tcPr>
            <w:tcW w:w="115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9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职称</w:t>
            </w:r>
          </w:p>
        </w:tc>
        <w:tc>
          <w:tcPr>
            <w:tcW w:w="797"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现从事</w:t>
            </w:r>
          </w:p>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专业</w:t>
            </w:r>
          </w:p>
        </w:tc>
        <w:tc>
          <w:tcPr>
            <w:tcW w:w="290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6" w:hRule="atLeast"/>
          <w:jc w:val="center"/>
        </w:trPr>
        <w:tc>
          <w:tcPr>
            <w:tcW w:w="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w:t>
            </w:r>
          </w:p>
        </w:tc>
        <w:tc>
          <w:tcPr>
            <w:tcW w:w="411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职务</w:t>
            </w:r>
          </w:p>
        </w:tc>
        <w:tc>
          <w:tcPr>
            <w:tcW w:w="206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01" w:hRule="atLeast"/>
          <w:jc w:val="center"/>
        </w:trPr>
        <w:tc>
          <w:tcPr>
            <w:tcW w:w="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手机</w:t>
            </w:r>
          </w:p>
        </w:tc>
        <w:tc>
          <w:tcPr>
            <w:tcW w:w="290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c>
          <w:tcPr>
            <w:tcW w:w="12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E-mail</w:t>
            </w:r>
          </w:p>
        </w:tc>
        <w:tc>
          <w:tcPr>
            <w:tcW w:w="29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sz w:val="24"/>
              </w:rPr>
            </w:pPr>
          </w:p>
        </w:tc>
        <w:tc>
          <w:tcPr>
            <w:tcW w:w="85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办公</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电话</w:t>
            </w:r>
          </w:p>
        </w:tc>
        <w:tc>
          <w:tcPr>
            <w:tcW w:w="290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签名</w:t>
            </w:r>
          </w:p>
        </w:tc>
        <w:tc>
          <w:tcPr>
            <w:tcW w:w="2063"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项目组全部成员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身份证号</w:t>
            </w: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单位</w:t>
            </w: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职务/职称</w:t>
            </w: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分工</w:t>
            </w: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签名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eastAsia="zh-CN"/>
              </w:rPr>
              <w:t>……</w:t>
            </w:r>
          </w:p>
        </w:tc>
        <w:tc>
          <w:tcPr>
            <w:tcW w:w="91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93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7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205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c>
          <w:tcPr>
            <w:tcW w:w="9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b/>
                <w:bCs/>
                <w:sz w:val="32"/>
              </w:rPr>
              <w:t>项目</w:t>
            </w:r>
            <w:r>
              <w:rPr>
                <w:rFonts w:hint="default" w:ascii="Times New Roman" w:hAnsi="Times New Roman" w:eastAsia="方正仿宋_GBK" w:cs="Times New Roman"/>
                <w:b/>
                <w:bCs/>
                <w:sz w:val="32"/>
                <w:lang w:val="en-US" w:eastAsia="zh-CN"/>
              </w:rPr>
              <w:t>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bCs/>
                <w:sz w:val="32"/>
              </w:rPr>
            </w:pPr>
            <w:r>
              <w:rPr>
                <w:rFonts w:hint="default" w:ascii="Times New Roman" w:hAnsi="Times New Roman" w:eastAsia="方正仿宋_GBK" w:cs="Times New Roman"/>
                <w:sz w:val="24"/>
                <w:highlight w:val="none"/>
              </w:rPr>
              <w:t>支出科目</w:t>
            </w:r>
          </w:p>
        </w:tc>
        <w:tc>
          <w:tcPr>
            <w:tcW w:w="152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bCs/>
                <w:sz w:val="32"/>
              </w:rPr>
            </w:pPr>
            <w:r>
              <w:rPr>
                <w:rFonts w:hint="default" w:ascii="Times New Roman" w:hAnsi="Times New Roman" w:eastAsia="方正仿宋_GBK" w:cs="Times New Roman"/>
                <w:sz w:val="24"/>
                <w:highlight w:val="none"/>
              </w:rPr>
              <w:t>经费额</w:t>
            </w: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bCs/>
                <w:sz w:val="32"/>
              </w:rPr>
            </w:pPr>
            <w:r>
              <w:rPr>
                <w:rFonts w:hint="default" w:ascii="Times New Roman" w:hAnsi="Times New Roman" w:eastAsia="方正仿宋_GBK" w:cs="Times New Roman"/>
                <w:sz w:val="24"/>
                <w:highlight w:val="none"/>
                <w:lang w:eastAsia="zh-CN"/>
              </w:rPr>
              <w:t>经费来源</w:t>
            </w:r>
          </w:p>
        </w:tc>
        <w:tc>
          <w:tcPr>
            <w:tcW w:w="411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b/>
                <w:bCs/>
                <w:sz w:val="32"/>
              </w:rPr>
            </w:pPr>
            <w:r>
              <w:rPr>
                <w:rFonts w:hint="default" w:ascii="Times New Roman" w:hAnsi="Times New Roman" w:eastAsia="方正仿宋_GBK" w:cs="Times New Roman"/>
                <w:sz w:val="24"/>
                <w:highlight w:val="none"/>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52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lang w:val="en-US" w:eastAsia="zh-CN"/>
              </w:rPr>
            </w:pPr>
            <w:r>
              <w:rPr>
                <w:rFonts w:hint="default" w:ascii="Times New Roman" w:hAnsi="Times New Roman" w:eastAsia="方正仿宋_GBK" w:cs="Times New Roman"/>
                <w:sz w:val="24"/>
                <w:highlight w:val="none"/>
                <w:lang w:eastAsia="zh-CN"/>
              </w:rPr>
              <w:t>财政资金</w:t>
            </w:r>
            <w:r>
              <w:rPr>
                <w:rFonts w:hint="default" w:ascii="Times New Roman" w:hAnsi="Times New Roman" w:eastAsia="方正仿宋_GBK" w:cs="Times New Roman"/>
                <w:sz w:val="24"/>
                <w:highlight w:val="none"/>
                <w:lang w:val="en-US" w:eastAsia="zh-CN"/>
              </w:rPr>
              <w:t>/</w:t>
            </w:r>
          </w:p>
          <w:p>
            <w:pPr>
              <w:spacing w:line="400" w:lineRule="exact"/>
              <w:jc w:val="center"/>
              <w:rPr>
                <w:rFonts w:hint="default" w:ascii="Times New Roman" w:hAnsi="Times New Roman" w:eastAsia="方正仿宋_GBK" w:cs="Times New Roman"/>
                <w:sz w:val="24"/>
                <w:highlight w:val="none"/>
                <w:lang w:eastAsia="zh-CN"/>
              </w:rPr>
            </w:pPr>
            <w:r>
              <w:rPr>
                <w:rFonts w:hint="default" w:ascii="Times New Roman" w:hAnsi="Times New Roman" w:eastAsia="方正仿宋_GBK" w:cs="Times New Roman"/>
                <w:sz w:val="24"/>
                <w:highlight w:val="none"/>
                <w:lang w:eastAsia="zh-CN"/>
              </w:rPr>
              <w:t>自筹资金</w:t>
            </w:r>
          </w:p>
        </w:tc>
        <w:tc>
          <w:tcPr>
            <w:tcW w:w="411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52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lang w:eastAsia="zh-CN"/>
              </w:rPr>
            </w:pPr>
          </w:p>
        </w:tc>
        <w:tc>
          <w:tcPr>
            <w:tcW w:w="411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52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lang w:eastAsia="zh-CN"/>
              </w:rPr>
            </w:pPr>
          </w:p>
        </w:tc>
        <w:tc>
          <w:tcPr>
            <w:tcW w:w="411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122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r>
              <w:rPr>
                <w:rFonts w:hint="default" w:ascii="Times New Roman" w:hAnsi="Times New Roman" w:eastAsia="方正仿宋_GBK" w:cs="Times New Roman"/>
                <w:sz w:val="24"/>
                <w:highlight w:val="none"/>
              </w:rPr>
              <w:t>合计</w:t>
            </w:r>
          </w:p>
        </w:tc>
        <w:tc>
          <w:tcPr>
            <w:tcW w:w="1520"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c>
          <w:tcPr>
            <w:tcW w:w="14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lang w:eastAsia="zh-CN"/>
              </w:rPr>
            </w:pPr>
          </w:p>
        </w:tc>
        <w:tc>
          <w:tcPr>
            <w:tcW w:w="4113"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pStyle w:val="13"/>
              <w:spacing w:line="360" w:lineRule="exact"/>
              <w:jc w:val="center"/>
              <w:rPr>
                <w:rFonts w:hint="default" w:ascii="Times New Roman" w:hAnsi="Times New Roman" w:eastAsia="方正仿宋_GBK" w:cs="Times New Roman"/>
                <w:b/>
                <w:bCs/>
                <w:sz w:val="32"/>
              </w:rPr>
            </w:pPr>
            <w:r>
              <w:rPr>
                <w:rFonts w:hint="default" w:ascii="Times New Roman" w:hAnsi="Times New Roman" w:eastAsia="方正仿宋_GBK" w:cs="Times New Roman"/>
                <w:b/>
                <w:bCs/>
                <w:sz w:val="32"/>
              </w:rPr>
              <w:t>项目工作</w:t>
            </w:r>
            <w:r>
              <w:rPr>
                <w:rFonts w:hint="default" w:ascii="Times New Roman" w:hAnsi="Times New Roman" w:eastAsia="方正仿宋_GBK" w:cs="Times New Roman"/>
                <w:b/>
                <w:bCs/>
                <w:sz w:val="32"/>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0"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top"/>
          </w:tcPr>
          <w:p>
            <w:pPr>
              <w:pStyle w:val="13"/>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（简要描述项目工作</w:t>
            </w:r>
            <w:r>
              <w:rPr>
                <w:rFonts w:hint="default" w:ascii="Times New Roman" w:hAnsi="Times New Roman" w:eastAsia="方正仿宋_GBK" w:cs="Times New Roman"/>
                <w:sz w:val="24"/>
                <w:lang w:val="en-US" w:eastAsia="zh-CN"/>
              </w:rPr>
              <w:t>方案</w:t>
            </w:r>
            <w:r>
              <w:rPr>
                <w:rFonts w:hint="default" w:ascii="Times New Roman" w:hAnsi="Times New Roman" w:eastAsia="方正仿宋_GBK" w:cs="Times New Roman"/>
                <w:sz w:val="24"/>
              </w:rPr>
              <w:t>，包括工作内容、方法步骤、经费安排等，不超过</w:t>
            </w:r>
            <w:r>
              <w:rPr>
                <w:rFonts w:hint="default" w:ascii="Times New Roman" w:hAnsi="Times New Roman" w:eastAsia="方正仿宋_GBK" w:cs="Times New Roman"/>
                <w:sz w:val="24"/>
                <w:lang w:val="en-US" w:eastAsia="zh-CN"/>
              </w:rPr>
              <w:t>10</w:t>
            </w:r>
            <w:r>
              <w:rPr>
                <w:rFonts w:hint="default" w:ascii="Times New Roman" w:hAnsi="Times New Roman" w:eastAsia="方正仿宋_GBK" w:cs="Times New Roman"/>
                <w:sz w:val="24"/>
              </w:rPr>
              <w:t>00字，详细</w:t>
            </w:r>
            <w:r>
              <w:rPr>
                <w:rFonts w:hint="default" w:ascii="Times New Roman" w:hAnsi="Times New Roman" w:eastAsia="方正仿宋_GBK" w:cs="Times New Roman"/>
                <w:sz w:val="24"/>
                <w:lang w:val="en-US" w:eastAsia="zh-CN"/>
              </w:rPr>
              <w:t>工作方案</w:t>
            </w:r>
            <w:r>
              <w:rPr>
                <w:rFonts w:hint="default" w:ascii="Times New Roman" w:hAnsi="Times New Roman" w:eastAsia="方正仿宋_GBK" w:cs="Times New Roman"/>
                <w:sz w:val="24"/>
              </w:rPr>
              <w:t>可</w:t>
            </w:r>
            <w:r>
              <w:rPr>
                <w:rFonts w:hint="default" w:ascii="Times New Roman" w:hAnsi="Times New Roman" w:eastAsia="方正仿宋_GBK" w:cs="Times New Roman"/>
                <w:sz w:val="24"/>
                <w:lang w:val="en-US" w:eastAsia="zh-CN"/>
              </w:rPr>
              <w:t>另附</w:t>
            </w:r>
            <w:r>
              <w:rPr>
                <w:rFonts w:hint="default" w:ascii="Times New Roman" w:hAnsi="Times New Roman" w:eastAsia="方正仿宋_GBK" w:cs="Times New Roman"/>
                <w:sz w:val="24"/>
              </w:rPr>
              <w:t>）</w:t>
            </w:r>
          </w:p>
          <w:p>
            <w:pPr>
              <w:pStyle w:val="13"/>
              <w:spacing w:line="360" w:lineRule="exact"/>
              <w:rPr>
                <w:rFonts w:hint="default" w:ascii="Times New Roman" w:hAnsi="Times New Roman" w:eastAsia="方正仿宋_GBK" w:cs="Times New Roman"/>
                <w:sz w:val="24"/>
              </w:rPr>
            </w:pPr>
          </w:p>
          <w:p>
            <w:pPr>
              <w:pStyle w:val="13"/>
              <w:spacing w:line="360" w:lineRule="exact"/>
              <w:rPr>
                <w:rFonts w:hint="default" w:ascii="Times New Roman" w:hAnsi="Times New Roman" w:eastAsia="方正仿宋_GBK" w:cs="Times New Roman"/>
                <w:sz w:val="24"/>
              </w:rPr>
            </w:pPr>
          </w:p>
          <w:p>
            <w:pPr>
              <w:pStyle w:val="13"/>
              <w:spacing w:line="360" w:lineRule="exact"/>
              <w:rPr>
                <w:rFonts w:hint="default" w:ascii="Times New Roman" w:hAnsi="Times New Roman" w:eastAsia="方正仿宋_GBK" w:cs="Times New Roman"/>
                <w:sz w:val="24"/>
              </w:rPr>
            </w:pPr>
          </w:p>
          <w:p>
            <w:pPr>
              <w:pStyle w:val="13"/>
              <w:spacing w:line="360" w:lineRule="exact"/>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8338" w:type="dxa"/>
            <w:gridSpan w:val="20"/>
            <w:tcBorders>
              <w:top w:val="single" w:color="auto" w:sz="4" w:space="0"/>
              <w:left w:val="single" w:color="auto" w:sz="4" w:space="0"/>
              <w:bottom w:val="single" w:color="auto" w:sz="4" w:space="0"/>
              <w:right w:val="single" w:color="auto" w:sz="4" w:space="0"/>
            </w:tcBorders>
            <w:noWrap w:val="0"/>
            <w:vAlign w:val="center"/>
          </w:tcPr>
          <w:p>
            <w:pPr>
              <w:pStyle w:val="10"/>
              <w:tabs>
                <w:tab w:val="left" w:pos="2158"/>
              </w:tabs>
              <w:spacing w:line="560" w:lineRule="exact"/>
              <w:ind w:right="-210" w:rightChars="-100"/>
              <w:jc w:val="center"/>
              <w:rPr>
                <w:rFonts w:hint="default" w:ascii="Times New Roman" w:hAnsi="Times New Roman" w:eastAsia="方正仿宋_GBK" w:cs="Times New Roman"/>
                <w:sz w:val="24"/>
              </w:rPr>
            </w:pPr>
            <w:r>
              <w:rPr>
                <w:rFonts w:hint="default" w:ascii="Times New Roman" w:hAnsi="Times New Roman" w:eastAsia="方正仿宋_GBK" w:cs="Times New Roman"/>
                <w:b/>
                <w:bCs/>
                <w:sz w:val="32"/>
                <w:szCs w:val="28"/>
              </w:rPr>
              <w:t>申报单位申明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9" w:hRule="atLeast"/>
          <w:jc w:val="center"/>
        </w:trPr>
        <w:tc>
          <w:tcPr>
            <w:tcW w:w="1669" w:type="dxa"/>
            <w:gridSpan w:val="6"/>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申报单位</w:t>
            </w:r>
          </w:p>
          <w:p>
            <w:pPr>
              <w:pStyle w:val="1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申</w:t>
            </w:r>
            <w:r>
              <w:rPr>
                <w:rFonts w:hint="default" w:ascii="Times New Roman" w:hAnsi="Times New Roman" w:eastAsia="方正仿宋_GBK" w:cs="Times New Roman"/>
                <w:sz w:val="28"/>
                <w:szCs w:val="28"/>
              </w:rPr>
              <w:t>明</w:t>
            </w:r>
          </w:p>
        </w:tc>
        <w:tc>
          <w:tcPr>
            <w:tcW w:w="6669" w:type="dxa"/>
            <w:gridSpan w:val="14"/>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本单位郑重承诺：</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本单位未被列入国家、省、市失信联合惩戒</w:t>
            </w:r>
            <w:r>
              <w:rPr>
                <w:rFonts w:hint="default" w:ascii="Times New Roman" w:hAnsi="Times New Roman" w:eastAsia="方正仿宋_GBK" w:cs="Times New Roman"/>
                <w:sz w:val="28"/>
                <w:szCs w:val="28"/>
                <w:lang w:eastAsia="zh-CN"/>
              </w:rPr>
              <w:t>名单</w:t>
            </w:r>
            <w:r>
              <w:rPr>
                <w:rFonts w:hint="default" w:ascii="Times New Roman" w:hAnsi="Times New Roman" w:eastAsia="方正仿宋_GBK" w:cs="Times New Roman"/>
                <w:sz w:val="28"/>
                <w:szCs w:val="28"/>
              </w:rPr>
              <w:t>，且</w:t>
            </w:r>
            <w:r>
              <w:rPr>
                <w:rFonts w:hint="default" w:ascii="Times New Roman" w:hAnsi="Times New Roman" w:eastAsia="方正仿宋_GBK" w:cs="Times New Roman"/>
                <w:sz w:val="28"/>
                <w:szCs w:val="28"/>
                <w:lang w:val="en-US" w:eastAsia="zh-CN"/>
              </w:rPr>
              <w:t>2019至今</w:t>
            </w:r>
            <w:r>
              <w:rPr>
                <w:rFonts w:hint="default" w:ascii="Times New Roman" w:hAnsi="Times New Roman" w:eastAsia="方正仿宋_GBK" w:cs="Times New Roman"/>
                <w:sz w:val="28"/>
                <w:szCs w:val="28"/>
              </w:rPr>
              <w:t>在申报和承担国家、省、市知识产权项目中没有不良信用记录。</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本单位具有健全的核算和会计制度，具有良好的社会信誉，依法经营，规范管理，经营和财务状况良好。</w:t>
            </w:r>
          </w:p>
          <w:p>
            <w:pPr>
              <w:pStyle w:val="10"/>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本单位保证所提供的申报材料真实有效，并承担因虚报材料可能引起的法律责任。</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rPr>
            </w:pP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2"/>
              </w:rPr>
            </w:pPr>
            <w:r>
              <w:rPr>
                <w:rFonts w:hint="default" w:ascii="Times New Roman" w:hAnsi="Times New Roman" w:eastAsia="方正仿宋_GBK" w:cs="Times New Roman"/>
                <w:sz w:val="28"/>
              </w:rPr>
              <w:t xml:space="preserve">              </w:t>
            </w:r>
            <w:r>
              <w:rPr>
                <w:rFonts w:hint="default" w:ascii="Times New Roman" w:hAnsi="Times New Roman" w:eastAsia="方正仿宋_GBK" w:cs="Times New Roman"/>
                <w:sz w:val="28"/>
                <w:szCs w:val="22"/>
              </w:rPr>
              <w:t xml:space="preserve"> 法定代表人（签名）：</w:t>
            </w:r>
          </w:p>
          <w:p>
            <w:pPr>
              <w:pStyle w:val="10"/>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sz w:val="28"/>
              </w:rPr>
              <w:t xml:space="preserve">                   </w:t>
            </w:r>
          </w:p>
          <w:p>
            <w:pPr>
              <w:pStyle w:val="9"/>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rPr>
              <w:t xml:space="preserve">           </w:t>
            </w:r>
            <w:r>
              <w:rPr>
                <w:rFonts w:hint="default" w:ascii="Times New Roman" w:hAnsi="Times New Roman" w:eastAsia="方正仿宋_GBK" w:cs="Times New Roman"/>
                <w:sz w:val="28"/>
                <w:lang w:val="en-US" w:eastAsia="zh-CN"/>
              </w:rPr>
              <w:t xml:space="preserve">         </w:t>
            </w:r>
            <w:r>
              <w:rPr>
                <w:rFonts w:hint="default" w:ascii="Times New Roman" w:hAnsi="Times New Roman" w:eastAsia="方正仿宋_GBK" w:cs="Times New Roman"/>
                <w:sz w:val="28"/>
                <w:szCs w:val="28"/>
              </w:rPr>
              <w:t>单位盖章：</w:t>
            </w:r>
            <w:r>
              <w:rPr>
                <w:rFonts w:hint="default" w:ascii="Times New Roman" w:hAnsi="Times New Roman" w:eastAsia="方正仿宋_GBK" w:cs="Times New Roman"/>
                <w:sz w:val="28"/>
                <w:szCs w:val="28"/>
                <w:lang w:val="en-US" w:eastAsia="zh-CN"/>
              </w:rPr>
              <w:t>XXX单位</w:t>
            </w:r>
          </w:p>
          <w:p>
            <w:pPr>
              <w:pStyle w:val="9"/>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D3D10"/>
    <w:multiLevelType w:val="singleLevel"/>
    <w:tmpl w:val="B39D3D10"/>
    <w:lvl w:ilvl="0" w:tentative="0">
      <w:start w:val="6"/>
      <w:numFmt w:val="chineseCounting"/>
      <w:suff w:val="nothing"/>
      <w:lvlText w:val="%1、"/>
      <w:lvlJc w:val="left"/>
      <w:rPr>
        <w:rFonts w:hint="eastAsia"/>
      </w:rPr>
    </w:lvl>
  </w:abstractNum>
  <w:abstractNum w:abstractNumId="1">
    <w:nsid w:val="ED883261"/>
    <w:multiLevelType w:val="singleLevel"/>
    <w:tmpl w:val="ED8832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F0124"/>
    <w:rsid w:val="074F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unhideWhenUsed/>
    <w:uiPriority w:val="99"/>
    <w:pPr>
      <w:tabs>
        <w:tab w:val="center" w:pos="4153"/>
        <w:tab w:val="right" w:pos="8306"/>
      </w:tabs>
      <w:snapToGrid w:val="0"/>
      <w:jc w:val="left"/>
    </w:pPr>
    <w:rPr>
      <w:sz w:val="18"/>
      <w:szCs w:val="18"/>
    </w:rPr>
  </w:style>
  <w:style w:type="paragraph" w:customStyle="1" w:styleId="6">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Plain Text"/>
    <w:basedOn w:val="10"/>
    <w:qFormat/>
    <w:uiPriority w:val="0"/>
    <w:rPr>
      <w:rFonts w:ascii="宋体" w:hAnsi="Courier New" w:eastAsia="宋体" w:cs="Courier New"/>
      <w:szCs w:val="21"/>
    </w:rPr>
  </w:style>
  <w:style w:type="paragraph" w:customStyle="1" w:styleId="10">
    <w:name w:val="正文 New New"/>
    <w:next w:val="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_Style 5"/>
    <w:basedOn w:val="10"/>
    <w:uiPriority w:val="0"/>
    <w:pPr>
      <w:ind w:firstLine="200" w:firstLineChars="200"/>
    </w:pPr>
    <w:rPr>
      <w:rFonts w:ascii="Times New Roman" w:hAnsi="Times New Roman" w:eastAsia="宋体" w:cs="Times New Roman"/>
      <w:sz w:val="24"/>
      <w:szCs w:val="22"/>
    </w:rPr>
  </w:style>
  <w:style w:type="paragraph" w:customStyle="1" w:styleId="12">
    <w:name w:val="纯文本1"/>
    <w:basedOn w:val="8"/>
    <w:qFormat/>
    <w:uiPriority w:val="0"/>
    <w:rPr>
      <w:rFonts w:ascii="宋体" w:hAnsi="Courier New" w:cs="Courier New"/>
      <w:szCs w:val="21"/>
    </w:rPr>
  </w:style>
  <w:style w:type="paragraph" w:customStyle="1" w:styleId="13">
    <w:name w:val="正文 New New New New New New"/>
    <w:next w:val="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目录 2 New New New"/>
    <w:basedOn w:val="13"/>
    <w:next w:val="13"/>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2022-07-12T02:15:00Z</dcterms:created>
  <dc:creator>传入的名字</dc:creator>
  <cp:lastModifiedBy>传入的名字</cp:lastModifiedBy>
  <dcterms:modified xsi:type="dcterms:W3CDTF">2022-07-12T02:16:04Z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